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4A7D7F4" w14:textId="6B1597D4" w:rsidR="008A46FE" w:rsidRPr="00655C9C" w:rsidRDefault="00E869A0" w:rsidP="005470DB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</w:pPr>
      <w:bookmarkStart w:id="0" w:name="_Hlk79481236"/>
      <w:bookmarkEnd w:id="0"/>
      <w:r w:rsidRPr="00655C9C">
        <w:rPr>
          <w:rFonts w:ascii="Times New Roman"/>
          <w:b/>
          <w:bCs/>
          <w:sz w:val="56"/>
          <w:szCs w:val="56"/>
          <w:lang w:val="fr-FR"/>
        </w:rPr>
        <w:t xml:space="preserve">Helmer TC </w:t>
      </w:r>
      <w:r w:rsidR="00457A83" w:rsidRPr="00655C9C">
        <w:rPr>
          <w:rFonts w:ascii="Times New Roman"/>
          <w:b/>
          <w:bCs/>
          <w:sz w:val="56"/>
          <w:szCs w:val="56"/>
          <w:lang w:val="fr-FR"/>
        </w:rPr>
        <w:t xml:space="preserve">1000 </w:t>
      </w:r>
      <w:r w:rsidRPr="00655C9C">
        <w:rPr>
          <w:rFonts w:ascii="Times New Roman"/>
          <w:b/>
          <w:bCs/>
          <w:sz w:val="56"/>
          <w:szCs w:val="56"/>
          <w:lang w:val="fr-FR"/>
        </w:rPr>
        <w:t>Walkie-talkie</w:t>
      </w:r>
      <w:r w:rsidR="00457A83" w:rsidRPr="00655C9C">
        <w:rPr>
          <w:rFonts w:ascii="Times New Roman"/>
          <w:b/>
          <w:bCs/>
          <w:sz w:val="56"/>
          <w:szCs w:val="56"/>
          <w:lang w:val="fr-FR"/>
        </w:rPr>
        <w:t xml:space="preserve"> </w:t>
      </w:r>
      <w:r w:rsidR="00B1797E" w:rsidRPr="00655C9C">
        <w:rPr>
          <w:rFonts w:ascii="Times New Roman"/>
          <w:b/>
          <w:bCs/>
          <w:sz w:val="56"/>
          <w:szCs w:val="56"/>
          <w:lang w:val="fr-FR"/>
        </w:rPr>
        <w:br/>
      </w:r>
      <w:r w:rsidR="008A46FE" w:rsidRPr="00655C9C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fr-FR"/>
        </w:rPr>
        <w:br/>
      </w:r>
      <w:r w:rsidR="000E5761" w:rsidRPr="00655C9C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fr-FR"/>
        </w:rPr>
        <w:t xml:space="preserve">Collier de dressage électronique étanche, ayant une portée pouvant atteindre </w:t>
      </w:r>
      <w:r w:rsidR="008A46FE" w:rsidRPr="00655C9C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fr-FR"/>
        </w:rPr>
        <w:t xml:space="preserve">1000 </w:t>
      </w:r>
      <w:r w:rsidR="000E5761" w:rsidRPr="00655C9C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fr-FR"/>
        </w:rPr>
        <w:t>mètres</w:t>
      </w:r>
      <w:r w:rsidR="008A46FE" w:rsidRPr="00655C9C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fr-FR"/>
        </w:rPr>
        <w:t xml:space="preserve">. </w:t>
      </w:r>
      <w:r w:rsidR="000E5761" w:rsidRPr="00655C9C">
        <w:rPr>
          <w:rFonts w:ascii="Arial" w:hAnsi="Arial" w:cs="Arial"/>
          <w:b/>
          <w:bCs/>
          <w:color w:val="000000" w:themeColor="text1"/>
          <w:sz w:val="32"/>
          <w:szCs w:val="32"/>
          <w:highlight w:val="white"/>
          <w:lang w:val="fr-FR"/>
        </w:rPr>
        <w:t>Possibilité de donner des ordres vocaux par le biais d’un émetteur</w:t>
      </w:r>
      <w:r w:rsidR="008A46FE" w:rsidRPr="00655C9C"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  <w:t>.</w:t>
      </w:r>
    </w:p>
    <w:p w14:paraId="6A5418C2" w14:textId="77777777" w:rsidR="00B1797E" w:rsidRPr="00655C9C" w:rsidRDefault="00B1797E" w:rsidP="005470DB">
      <w:pPr>
        <w:pStyle w:val="Zkladntext"/>
        <w:ind w:left="355"/>
        <w:jc w:val="center"/>
        <w:rPr>
          <w:rFonts w:ascii="Times New Roman"/>
          <w:b/>
          <w:bCs/>
          <w:sz w:val="36"/>
          <w:szCs w:val="36"/>
          <w:lang w:val="fr-FR"/>
        </w:rPr>
      </w:pPr>
    </w:p>
    <w:p w14:paraId="274CBBA5" w14:textId="72251366" w:rsidR="00E869A0" w:rsidRPr="00655C9C" w:rsidRDefault="00E869A0" w:rsidP="005470DB">
      <w:pPr>
        <w:pStyle w:val="Zkladntext"/>
        <w:ind w:left="355"/>
        <w:jc w:val="center"/>
        <w:rPr>
          <w:rFonts w:ascii="Times New Roman"/>
          <w:b/>
          <w:bCs/>
          <w:sz w:val="36"/>
          <w:szCs w:val="36"/>
          <w:lang w:val="fr-FR"/>
        </w:rPr>
      </w:pPr>
      <w:r w:rsidRPr="00655C9C">
        <w:rPr>
          <w:rFonts w:ascii="Times New Roman"/>
          <w:b/>
          <w:bCs/>
          <w:sz w:val="36"/>
          <w:szCs w:val="36"/>
          <w:lang w:val="fr-FR"/>
        </w:rPr>
        <w:t>(</w:t>
      </w:r>
      <w:r w:rsidR="000E5761" w:rsidRPr="00655C9C">
        <w:rPr>
          <w:rFonts w:ascii="Times New Roman"/>
          <w:b/>
          <w:bCs/>
          <w:sz w:val="36"/>
          <w:szCs w:val="36"/>
          <w:lang w:val="fr-FR"/>
        </w:rPr>
        <w:t>Notice utilisateur</w:t>
      </w:r>
      <w:r w:rsidRPr="00655C9C">
        <w:rPr>
          <w:rFonts w:ascii="Times New Roman"/>
          <w:b/>
          <w:bCs/>
          <w:sz w:val="36"/>
          <w:szCs w:val="36"/>
          <w:lang w:val="fr-FR"/>
        </w:rPr>
        <w:t>)</w:t>
      </w:r>
    </w:p>
    <w:p w14:paraId="4E92445E" w14:textId="5366A837" w:rsidR="00E869A0" w:rsidRPr="00655C9C" w:rsidRDefault="00E869A0" w:rsidP="00E869A0">
      <w:pPr>
        <w:pStyle w:val="Zkladntext"/>
        <w:rPr>
          <w:rFonts w:ascii="Times New Roman"/>
          <w:sz w:val="20"/>
          <w:lang w:val="fr-FR"/>
        </w:rPr>
      </w:pPr>
    </w:p>
    <w:p w14:paraId="2450333A" w14:textId="33CA0B77" w:rsidR="00E869A0" w:rsidRPr="00655C9C" w:rsidRDefault="00E869A0" w:rsidP="00E869A0">
      <w:pPr>
        <w:pStyle w:val="Zkladntext"/>
        <w:rPr>
          <w:rFonts w:ascii="Times New Roman"/>
          <w:sz w:val="20"/>
          <w:lang w:val="fr-FR"/>
        </w:rPr>
      </w:pPr>
    </w:p>
    <w:p w14:paraId="6926B470" w14:textId="77777777" w:rsidR="00E869A0" w:rsidRPr="00655C9C" w:rsidRDefault="00E869A0" w:rsidP="00E869A0">
      <w:pPr>
        <w:pStyle w:val="Zkladntext"/>
        <w:rPr>
          <w:rFonts w:ascii="Times New Roman"/>
          <w:sz w:val="20"/>
          <w:lang w:val="fr-FR"/>
        </w:rPr>
      </w:pPr>
    </w:p>
    <w:p w14:paraId="5C559D8B" w14:textId="6D6D2EAF" w:rsidR="00E869A0" w:rsidRPr="00655C9C" w:rsidRDefault="00E869A0" w:rsidP="00E869A0">
      <w:pPr>
        <w:pStyle w:val="Zkladntext"/>
        <w:rPr>
          <w:rFonts w:ascii="Times New Roman"/>
          <w:sz w:val="20"/>
          <w:lang w:val="fr-FR"/>
        </w:rPr>
      </w:pPr>
    </w:p>
    <w:p w14:paraId="5B89BDB4" w14:textId="516FD583" w:rsidR="00E869A0" w:rsidRPr="00655C9C" w:rsidRDefault="00E869A0" w:rsidP="00E869A0">
      <w:pPr>
        <w:pStyle w:val="Zkladntext"/>
        <w:rPr>
          <w:rFonts w:ascii="Times New Roman"/>
          <w:sz w:val="20"/>
          <w:lang w:val="fr-FR"/>
        </w:rPr>
      </w:pPr>
    </w:p>
    <w:p w14:paraId="4E3F84EC" w14:textId="4A5EDAEE" w:rsidR="00E869A0" w:rsidRPr="00655C9C" w:rsidRDefault="0051405E" w:rsidP="00E869A0">
      <w:pPr>
        <w:pStyle w:val="Zkladntext"/>
        <w:spacing w:before="10"/>
        <w:ind w:left="708"/>
        <w:rPr>
          <w:rFonts w:ascii="Times New Roman"/>
          <w:sz w:val="26"/>
          <w:lang w:val="fr-FR"/>
        </w:rPr>
      </w:pPr>
      <w:r w:rsidRPr="00655C9C">
        <w:rPr>
          <w:noProof/>
          <w:lang w:val="fr-FR"/>
        </w:rPr>
        <w:drawing>
          <wp:anchor distT="0" distB="0" distL="0" distR="0" simplePos="0" relativeHeight="251640320" behindDoc="0" locked="0" layoutInCell="1" allowOverlap="1" wp14:anchorId="636BE85A" wp14:editId="058F6805">
            <wp:simplePos x="0" y="0"/>
            <wp:positionH relativeFrom="margin">
              <wp:posOffset>690880</wp:posOffset>
            </wp:positionH>
            <wp:positionV relativeFrom="paragraph">
              <wp:posOffset>200660</wp:posOffset>
            </wp:positionV>
            <wp:extent cx="4017010" cy="527685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E8F6E" w14:textId="77777777" w:rsidR="0051405E" w:rsidRPr="00655C9C" w:rsidRDefault="0051405E" w:rsidP="00E869A0">
      <w:pPr>
        <w:pStyle w:val="Zkladntext"/>
        <w:spacing w:before="3"/>
        <w:rPr>
          <w:b/>
          <w:bCs/>
          <w:sz w:val="32"/>
          <w:szCs w:val="32"/>
          <w:lang w:val="fr-FR"/>
        </w:rPr>
      </w:pPr>
    </w:p>
    <w:p w14:paraId="1516E68A" w14:textId="20E916FB" w:rsidR="00E869A0" w:rsidRPr="00655C9C" w:rsidRDefault="000E5761" w:rsidP="005470DB">
      <w:pPr>
        <w:pStyle w:val="Zkladntext"/>
        <w:spacing w:before="3"/>
        <w:jc w:val="both"/>
        <w:rPr>
          <w:rFonts w:ascii="Times New Roman"/>
          <w:b/>
          <w:bCs/>
          <w:sz w:val="32"/>
          <w:szCs w:val="32"/>
          <w:lang w:val="fr-FR"/>
        </w:rPr>
      </w:pPr>
      <w:r w:rsidRPr="00655C9C">
        <w:rPr>
          <w:b/>
          <w:bCs/>
          <w:sz w:val="32"/>
          <w:szCs w:val="32"/>
          <w:lang w:val="fr-FR"/>
        </w:rPr>
        <w:t>Avant toute utilisation, lire attentivement la présente notice</w:t>
      </w:r>
      <w:r w:rsidR="00E869A0" w:rsidRPr="00655C9C">
        <w:rPr>
          <w:b/>
          <w:bCs/>
          <w:sz w:val="32"/>
          <w:szCs w:val="32"/>
          <w:lang w:val="fr-FR"/>
        </w:rPr>
        <w:t>.</w:t>
      </w:r>
    </w:p>
    <w:p w14:paraId="19F60729" w14:textId="4A4515DA" w:rsidR="000C7023" w:rsidRDefault="000E5761" w:rsidP="005470DB">
      <w:pPr>
        <w:pStyle w:val="Nadpis1"/>
        <w:jc w:val="both"/>
        <w:rPr>
          <w:rFonts w:eastAsia="Times New Roman"/>
          <w:lang w:val="fr-FR" w:eastAsia="cs-CZ"/>
        </w:rPr>
      </w:pPr>
      <w:r w:rsidRPr="00655C9C">
        <w:rPr>
          <w:rFonts w:eastAsia="Times New Roman"/>
          <w:lang w:val="fr-FR" w:eastAsia="cs-CZ"/>
        </w:rPr>
        <w:lastRenderedPageBreak/>
        <w:t>Fonctions principales</w:t>
      </w:r>
    </w:p>
    <w:p w14:paraId="5764195F" w14:textId="77777777" w:rsidR="00780727" w:rsidRPr="00780727" w:rsidRDefault="00780727" w:rsidP="00780727">
      <w:pPr>
        <w:rPr>
          <w:lang w:val="fr-FR" w:eastAsia="cs-CZ"/>
        </w:rPr>
      </w:pPr>
    </w:p>
    <w:p w14:paraId="029375E4" w14:textId="77777777" w:rsidR="00780727" w:rsidRDefault="000C7023" w:rsidP="005470DB">
      <w:pPr>
        <w:jc w:val="both"/>
        <w:rPr>
          <w:sz w:val="28"/>
          <w:szCs w:val="28"/>
          <w:lang w:val="fr-FR" w:eastAsia="cs-CZ"/>
        </w:rPr>
      </w:pPr>
      <w:r w:rsidRPr="00655C9C">
        <w:rPr>
          <w:sz w:val="28"/>
          <w:szCs w:val="28"/>
          <w:lang w:val="fr-FR" w:eastAsia="cs-CZ"/>
        </w:rPr>
        <w:t>1. Walkie-talkie</w:t>
      </w:r>
      <w:r w:rsidR="000E5761" w:rsidRPr="00655C9C">
        <w:rPr>
          <w:sz w:val="28"/>
          <w:szCs w:val="28"/>
          <w:lang w:val="fr-FR" w:eastAsia="cs-CZ"/>
        </w:rPr>
        <w:t xml:space="preserve"> </w:t>
      </w:r>
      <w:r w:rsidRPr="00655C9C">
        <w:rPr>
          <w:sz w:val="28"/>
          <w:szCs w:val="28"/>
          <w:lang w:val="fr-FR" w:eastAsia="cs-CZ"/>
        </w:rPr>
        <w:t xml:space="preserve">: </w:t>
      </w:r>
      <w:r w:rsidR="000E5761" w:rsidRPr="00655C9C">
        <w:rPr>
          <w:sz w:val="28"/>
          <w:szCs w:val="28"/>
          <w:lang w:val="fr-FR" w:eastAsia="cs-CZ"/>
        </w:rPr>
        <w:t xml:space="preserve">le système intercom intégré </w:t>
      </w:r>
      <w:r w:rsidR="00780727">
        <w:rPr>
          <w:sz w:val="28"/>
          <w:szCs w:val="28"/>
          <w:lang w:val="fr-FR" w:eastAsia="cs-CZ"/>
        </w:rPr>
        <w:t xml:space="preserve">vous </w:t>
      </w:r>
      <w:r w:rsidR="000E5761" w:rsidRPr="00655C9C">
        <w:rPr>
          <w:sz w:val="28"/>
          <w:szCs w:val="28"/>
          <w:lang w:val="fr-FR" w:eastAsia="cs-CZ"/>
        </w:rPr>
        <w:t>permet de communiquer à distance avec votre animal</w:t>
      </w:r>
    </w:p>
    <w:p w14:paraId="7CC434E3" w14:textId="2343FED2" w:rsidR="000C7023" w:rsidRPr="00655C9C" w:rsidRDefault="000C7023" w:rsidP="005470DB">
      <w:pPr>
        <w:jc w:val="both"/>
        <w:rPr>
          <w:sz w:val="28"/>
          <w:szCs w:val="28"/>
          <w:lang w:val="fr-FR" w:eastAsia="cs-CZ"/>
        </w:rPr>
      </w:pPr>
      <w:r w:rsidRPr="00655C9C">
        <w:rPr>
          <w:sz w:val="28"/>
          <w:szCs w:val="28"/>
          <w:lang w:val="fr-FR" w:eastAsia="cs-CZ"/>
        </w:rPr>
        <w:t xml:space="preserve">2. </w:t>
      </w:r>
      <w:r w:rsidR="000E5761" w:rsidRPr="00655C9C">
        <w:rPr>
          <w:sz w:val="28"/>
          <w:szCs w:val="28"/>
          <w:lang w:val="fr-FR" w:eastAsia="cs-CZ"/>
        </w:rPr>
        <w:t>Émetteur et récepteur rechargeable</w:t>
      </w:r>
      <w:r w:rsidR="00780727">
        <w:rPr>
          <w:sz w:val="28"/>
          <w:szCs w:val="28"/>
          <w:lang w:val="fr-FR" w:eastAsia="cs-CZ"/>
        </w:rPr>
        <w:t>s</w:t>
      </w:r>
    </w:p>
    <w:p w14:paraId="0E2DD3B1" w14:textId="04603427" w:rsidR="000C7023" w:rsidRPr="00655C9C" w:rsidRDefault="000C7023" w:rsidP="005470DB">
      <w:pPr>
        <w:jc w:val="both"/>
        <w:rPr>
          <w:sz w:val="28"/>
          <w:szCs w:val="28"/>
          <w:lang w:val="fr-FR" w:eastAsia="cs-CZ"/>
        </w:rPr>
      </w:pPr>
      <w:r w:rsidRPr="00655C9C">
        <w:rPr>
          <w:sz w:val="28"/>
          <w:szCs w:val="28"/>
          <w:lang w:val="fr-FR" w:eastAsia="cs-CZ"/>
        </w:rPr>
        <w:t xml:space="preserve">3. </w:t>
      </w:r>
      <w:r w:rsidR="000E5761" w:rsidRPr="00655C9C">
        <w:rPr>
          <w:sz w:val="28"/>
          <w:szCs w:val="28"/>
          <w:lang w:val="fr-FR" w:eastAsia="cs-CZ"/>
        </w:rPr>
        <w:t>Récepteur étanche</w:t>
      </w:r>
    </w:p>
    <w:p w14:paraId="0F1EDE15" w14:textId="497764BB" w:rsidR="000C7023" w:rsidRPr="00655C9C" w:rsidRDefault="000C7023" w:rsidP="005470DB">
      <w:pPr>
        <w:jc w:val="both"/>
        <w:rPr>
          <w:sz w:val="28"/>
          <w:szCs w:val="28"/>
          <w:lang w:val="fr-FR" w:eastAsia="cs-CZ"/>
        </w:rPr>
      </w:pPr>
      <w:r w:rsidRPr="00655C9C">
        <w:rPr>
          <w:sz w:val="28"/>
          <w:szCs w:val="28"/>
          <w:lang w:val="fr-FR" w:eastAsia="cs-CZ"/>
        </w:rPr>
        <w:t xml:space="preserve">4. </w:t>
      </w:r>
      <w:r w:rsidR="000E5761" w:rsidRPr="00655C9C">
        <w:rPr>
          <w:sz w:val="28"/>
          <w:szCs w:val="28"/>
          <w:lang w:val="fr-FR" w:eastAsia="cs-CZ"/>
        </w:rPr>
        <w:t xml:space="preserve">Niveaux réglables </w:t>
      </w:r>
      <w:r w:rsidRPr="00655C9C">
        <w:rPr>
          <w:sz w:val="28"/>
          <w:szCs w:val="28"/>
          <w:lang w:val="fr-FR" w:eastAsia="cs-CZ"/>
        </w:rPr>
        <w:t xml:space="preserve">: </w:t>
      </w:r>
      <w:r w:rsidR="000E5761" w:rsidRPr="00655C9C">
        <w:rPr>
          <w:sz w:val="28"/>
          <w:szCs w:val="28"/>
          <w:lang w:val="fr-FR" w:eastAsia="cs-CZ"/>
        </w:rPr>
        <w:t xml:space="preserve">le niveau du mode </w:t>
      </w:r>
      <w:r w:rsidR="00780727">
        <w:rPr>
          <w:sz w:val="28"/>
          <w:szCs w:val="28"/>
          <w:lang w:val="fr-FR" w:eastAsia="cs-CZ"/>
        </w:rPr>
        <w:t xml:space="preserve">des vibrations </w:t>
      </w:r>
      <w:r w:rsidR="000E5761" w:rsidRPr="00655C9C">
        <w:rPr>
          <w:sz w:val="28"/>
          <w:szCs w:val="28"/>
          <w:lang w:val="fr-FR" w:eastAsia="cs-CZ"/>
        </w:rPr>
        <w:t xml:space="preserve">et celui </w:t>
      </w:r>
      <w:r w:rsidR="00780727">
        <w:rPr>
          <w:sz w:val="28"/>
          <w:szCs w:val="28"/>
          <w:lang w:val="fr-FR" w:eastAsia="cs-CZ"/>
        </w:rPr>
        <w:t xml:space="preserve">du mode des impulsions électriques </w:t>
      </w:r>
      <w:r w:rsidR="000E5761" w:rsidRPr="00655C9C">
        <w:rPr>
          <w:sz w:val="28"/>
          <w:szCs w:val="28"/>
          <w:lang w:val="fr-FR" w:eastAsia="cs-CZ"/>
        </w:rPr>
        <w:t xml:space="preserve">pourra être réglé dans une plage allant de </w:t>
      </w:r>
      <w:r w:rsidRPr="00655C9C">
        <w:rPr>
          <w:sz w:val="28"/>
          <w:szCs w:val="28"/>
          <w:lang w:val="fr-FR" w:eastAsia="cs-CZ"/>
        </w:rPr>
        <w:t>0</w:t>
      </w:r>
      <w:r w:rsidR="000E5761" w:rsidRPr="00655C9C">
        <w:rPr>
          <w:sz w:val="28"/>
          <w:szCs w:val="28"/>
          <w:lang w:val="fr-FR" w:eastAsia="cs-CZ"/>
        </w:rPr>
        <w:t xml:space="preserve"> à </w:t>
      </w:r>
      <w:r w:rsidRPr="00655C9C">
        <w:rPr>
          <w:sz w:val="28"/>
          <w:szCs w:val="28"/>
          <w:lang w:val="fr-FR" w:eastAsia="cs-CZ"/>
        </w:rPr>
        <w:t>99</w:t>
      </w:r>
    </w:p>
    <w:p w14:paraId="577786EF" w14:textId="77777777" w:rsidR="00780727" w:rsidRDefault="000C7023" w:rsidP="005470DB">
      <w:pPr>
        <w:jc w:val="both"/>
        <w:rPr>
          <w:sz w:val="28"/>
          <w:szCs w:val="28"/>
          <w:lang w:val="fr-FR" w:eastAsia="cs-CZ"/>
        </w:rPr>
      </w:pPr>
      <w:r w:rsidRPr="00655C9C">
        <w:rPr>
          <w:sz w:val="28"/>
          <w:szCs w:val="28"/>
          <w:lang w:val="fr-FR" w:eastAsia="cs-CZ"/>
        </w:rPr>
        <w:t xml:space="preserve">5. </w:t>
      </w:r>
      <w:r w:rsidR="000E5761" w:rsidRPr="00655C9C">
        <w:rPr>
          <w:sz w:val="28"/>
          <w:szCs w:val="28"/>
          <w:lang w:val="fr-FR" w:eastAsia="cs-CZ"/>
        </w:rPr>
        <w:t xml:space="preserve">Quatre modes d’entraînement </w:t>
      </w:r>
      <w:r w:rsidRPr="00655C9C">
        <w:rPr>
          <w:sz w:val="28"/>
          <w:szCs w:val="28"/>
          <w:lang w:val="fr-FR" w:eastAsia="cs-CZ"/>
        </w:rPr>
        <w:t xml:space="preserve">: </w:t>
      </w:r>
      <w:r w:rsidR="000E5761" w:rsidRPr="00655C9C">
        <w:rPr>
          <w:sz w:val="28"/>
          <w:szCs w:val="28"/>
          <w:lang w:val="fr-FR" w:eastAsia="cs-CZ"/>
        </w:rPr>
        <w:t>impulsion électrique</w:t>
      </w:r>
      <w:r w:rsidRPr="00655C9C">
        <w:rPr>
          <w:sz w:val="28"/>
          <w:szCs w:val="28"/>
          <w:lang w:val="fr-FR" w:eastAsia="cs-CZ"/>
        </w:rPr>
        <w:t>/</w:t>
      </w:r>
      <w:r w:rsidR="000E5761" w:rsidRPr="00655C9C">
        <w:rPr>
          <w:sz w:val="28"/>
          <w:szCs w:val="28"/>
          <w:lang w:val="fr-FR" w:eastAsia="cs-CZ"/>
        </w:rPr>
        <w:t>vibration</w:t>
      </w:r>
      <w:r w:rsidR="00780727">
        <w:rPr>
          <w:sz w:val="28"/>
          <w:szCs w:val="28"/>
          <w:lang w:val="fr-FR" w:eastAsia="cs-CZ"/>
        </w:rPr>
        <w:t>s</w:t>
      </w:r>
      <w:r w:rsidR="003B3992" w:rsidRPr="00655C9C">
        <w:rPr>
          <w:sz w:val="28"/>
          <w:szCs w:val="28"/>
          <w:lang w:val="fr-FR" w:eastAsia="cs-CZ"/>
        </w:rPr>
        <w:t>/</w:t>
      </w:r>
      <w:r w:rsidR="000E5761" w:rsidRPr="00655C9C">
        <w:rPr>
          <w:sz w:val="28"/>
          <w:szCs w:val="28"/>
          <w:lang w:val="fr-FR" w:eastAsia="cs-CZ"/>
        </w:rPr>
        <w:t>lumière</w:t>
      </w:r>
      <w:r w:rsidR="003B3992" w:rsidRPr="00655C9C">
        <w:rPr>
          <w:sz w:val="28"/>
          <w:szCs w:val="28"/>
          <w:lang w:val="fr-FR" w:eastAsia="cs-CZ"/>
        </w:rPr>
        <w:t>/</w:t>
      </w:r>
      <w:r w:rsidR="000E5761" w:rsidRPr="00655C9C">
        <w:rPr>
          <w:sz w:val="28"/>
          <w:szCs w:val="28"/>
          <w:lang w:val="fr-FR" w:eastAsia="cs-CZ"/>
        </w:rPr>
        <w:t>son</w:t>
      </w:r>
    </w:p>
    <w:p w14:paraId="1698100F" w14:textId="0CEF0AA0" w:rsidR="000C7023" w:rsidRPr="00655C9C" w:rsidRDefault="000C7023" w:rsidP="005470DB">
      <w:pPr>
        <w:jc w:val="both"/>
        <w:rPr>
          <w:sz w:val="28"/>
          <w:szCs w:val="28"/>
          <w:lang w:val="fr-FR" w:eastAsia="cs-CZ"/>
        </w:rPr>
      </w:pPr>
      <w:r w:rsidRPr="00655C9C">
        <w:rPr>
          <w:sz w:val="28"/>
          <w:szCs w:val="28"/>
          <w:lang w:val="fr-FR" w:eastAsia="cs-CZ"/>
        </w:rPr>
        <w:t>6.</w:t>
      </w:r>
      <w:r w:rsidR="000E5761" w:rsidRPr="00655C9C">
        <w:rPr>
          <w:sz w:val="28"/>
          <w:szCs w:val="28"/>
          <w:lang w:val="fr-FR" w:eastAsia="cs-CZ"/>
        </w:rPr>
        <w:t xml:space="preserve"> Trois canaux </w:t>
      </w:r>
      <w:r w:rsidRPr="00655C9C">
        <w:rPr>
          <w:sz w:val="28"/>
          <w:szCs w:val="28"/>
          <w:lang w:val="fr-FR" w:eastAsia="cs-CZ"/>
        </w:rPr>
        <w:t xml:space="preserve">: </w:t>
      </w:r>
      <w:r w:rsidR="000E5761" w:rsidRPr="00655C9C">
        <w:rPr>
          <w:sz w:val="28"/>
          <w:szCs w:val="28"/>
          <w:lang w:val="fr-FR" w:eastAsia="cs-CZ"/>
        </w:rPr>
        <w:t xml:space="preserve">possibilité </w:t>
      </w:r>
      <w:r w:rsidR="00780727">
        <w:rPr>
          <w:sz w:val="28"/>
          <w:szCs w:val="28"/>
          <w:lang w:val="fr-FR" w:eastAsia="cs-CZ"/>
        </w:rPr>
        <w:t xml:space="preserve">de gérer </w:t>
      </w:r>
      <w:r w:rsidR="000E5761" w:rsidRPr="00655C9C">
        <w:rPr>
          <w:sz w:val="28"/>
          <w:szCs w:val="28"/>
          <w:lang w:val="fr-FR" w:eastAsia="cs-CZ"/>
        </w:rPr>
        <w:t xml:space="preserve">jusqu’à 3 récepteurs </w:t>
      </w:r>
      <w:r w:rsidR="00F67452" w:rsidRPr="00655C9C">
        <w:rPr>
          <w:sz w:val="28"/>
          <w:szCs w:val="28"/>
          <w:lang w:val="fr-FR" w:eastAsia="cs-CZ"/>
        </w:rPr>
        <w:t>à l’aide d’un seul émetteur</w:t>
      </w:r>
    </w:p>
    <w:p w14:paraId="62ACD02F" w14:textId="0BC16044" w:rsidR="000C7023" w:rsidRPr="00655C9C" w:rsidRDefault="000C7023" w:rsidP="005470DB">
      <w:pPr>
        <w:jc w:val="both"/>
        <w:rPr>
          <w:sz w:val="28"/>
          <w:szCs w:val="28"/>
          <w:lang w:val="fr-FR" w:eastAsia="cs-CZ"/>
        </w:rPr>
      </w:pPr>
      <w:r w:rsidRPr="00655C9C">
        <w:rPr>
          <w:sz w:val="28"/>
          <w:szCs w:val="28"/>
          <w:lang w:val="fr-FR" w:eastAsia="cs-CZ"/>
        </w:rPr>
        <w:t>7. Auto Power Save</w:t>
      </w:r>
      <w:r w:rsidR="00F67452" w:rsidRPr="00655C9C">
        <w:rPr>
          <w:sz w:val="28"/>
          <w:szCs w:val="28"/>
          <w:lang w:val="fr-FR" w:eastAsia="cs-CZ"/>
        </w:rPr>
        <w:t xml:space="preserve"> </w:t>
      </w:r>
      <w:r w:rsidRPr="00655C9C">
        <w:rPr>
          <w:sz w:val="28"/>
          <w:szCs w:val="28"/>
          <w:lang w:val="fr-FR" w:eastAsia="cs-CZ"/>
        </w:rPr>
        <w:t xml:space="preserve">: </w:t>
      </w:r>
      <w:r w:rsidR="00780727" w:rsidRPr="00655C9C">
        <w:rPr>
          <w:sz w:val="28"/>
          <w:szCs w:val="28"/>
          <w:lang w:val="fr-FR" w:eastAsia="cs-CZ"/>
        </w:rPr>
        <w:t>en cas d’inactivité</w:t>
      </w:r>
      <w:r w:rsidR="00780727">
        <w:rPr>
          <w:sz w:val="28"/>
          <w:szCs w:val="28"/>
          <w:lang w:val="fr-FR" w:eastAsia="cs-CZ"/>
        </w:rPr>
        <w:t xml:space="preserve">, </w:t>
      </w:r>
      <w:r w:rsidR="00F67452" w:rsidRPr="00655C9C">
        <w:rPr>
          <w:sz w:val="28"/>
          <w:szCs w:val="28"/>
          <w:lang w:val="fr-FR" w:eastAsia="cs-CZ"/>
        </w:rPr>
        <w:t xml:space="preserve">l’émetteur et le récepteur passent en mode de </w:t>
      </w:r>
      <w:r w:rsidR="00780727">
        <w:rPr>
          <w:sz w:val="28"/>
          <w:szCs w:val="28"/>
          <w:lang w:val="fr-FR" w:eastAsia="cs-CZ"/>
        </w:rPr>
        <w:t xml:space="preserve">veille </w:t>
      </w:r>
    </w:p>
    <w:p w14:paraId="1ABB98E2" w14:textId="12CE5DF0" w:rsidR="000C7023" w:rsidRPr="00655C9C" w:rsidRDefault="000C7023" w:rsidP="005470DB">
      <w:pPr>
        <w:jc w:val="both"/>
        <w:rPr>
          <w:sz w:val="28"/>
          <w:szCs w:val="28"/>
          <w:lang w:val="fr-FR" w:eastAsia="cs-CZ"/>
        </w:rPr>
      </w:pPr>
      <w:r w:rsidRPr="00655C9C">
        <w:rPr>
          <w:sz w:val="28"/>
          <w:szCs w:val="28"/>
          <w:lang w:val="fr-FR" w:eastAsia="cs-CZ"/>
        </w:rPr>
        <w:t xml:space="preserve">8. </w:t>
      </w:r>
      <w:r w:rsidR="00F67452" w:rsidRPr="00655C9C">
        <w:rPr>
          <w:sz w:val="28"/>
          <w:szCs w:val="28"/>
          <w:lang w:val="fr-FR" w:eastAsia="cs-CZ"/>
        </w:rPr>
        <w:t xml:space="preserve">Portée </w:t>
      </w:r>
      <w:r w:rsidRPr="00655C9C">
        <w:rPr>
          <w:sz w:val="28"/>
          <w:szCs w:val="28"/>
          <w:lang w:val="fr-FR" w:eastAsia="cs-CZ"/>
        </w:rPr>
        <w:t xml:space="preserve">: </w:t>
      </w:r>
      <w:r w:rsidR="00F67452" w:rsidRPr="00655C9C">
        <w:rPr>
          <w:sz w:val="28"/>
          <w:szCs w:val="28"/>
          <w:lang w:val="fr-FR" w:eastAsia="cs-CZ"/>
        </w:rPr>
        <w:t xml:space="preserve">la distance maximale est de </w:t>
      </w:r>
      <w:r w:rsidR="00701DF8" w:rsidRPr="00655C9C">
        <w:rPr>
          <w:sz w:val="28"/>
          <w:szCs w:val="28"/>
          <w:lang w:val="fr-FR" w:eastAsia="cs-CZ"/>
        </w:rPr>
        <w:t>1000</w:t>
      </w:r>
      <w:r w:rsidR="00F67452" w:rsidRPr="00655C9C">
        <w:rPr>
          <w:sz w:val="28"/>
          <w:szCs w:val="28"/>
          <w:lang w:val="fr-FR" w:eastAsia="cs-CZ"/>
        </w:rPr>
        <w:t xml:space="preserve"> </w:t>
      </w:r>
      <w:r w:rsidR="00701DF8" w:rsidRPr="00655C9C">
        <w:rPr>
          <w:sz w:val="28"/>
          <w:szCs w:val="28"/>
          <w:lang w:val="fr-FR" w:eastAsia="cs-CZ"/>
        </w:rPr>
        <w:t>m</w:t>
      </w:r>
      <w:r w:rsidRPr="00655C9C">
        <w:rPr>
          <w:sz w:val="28"/>
          <w:szCs w:val="28"/>
          <w:lang w:val="fr-FR" w:eastAsia="cs-CZ"/>
        </w:rPr>
        <w:t xml:space="preserve"> (</w:t>
      </w:r>
      <w:r w:rsidR="00F67452" w:rsidRPr="00655C9C">
        <w:rPr>
          <w:sz w:val="28"/>
          <w:szCs w:val="28"/>
          <w:lang w:val="fr-FR" w:eastAsia="cs-CZ"/>
        </w:rPr>
        <w:t>à l’air libre</w:t>
      </w:r>
      <w:r w:rsidRPr="00655C9C">
        <w:rPr>
          <w:sz w:val="28"/>
          <w:szCs w:val="28"/>
          <w:lang w:val="fr-FR" w:eastAsia="cs-CZ"/>
        </w:rPr>
        <w:t xml:space="preserve">) </w:t>
      </w:r>
      <w:r w:rsidR="00F67452" w:rsidRPr="00655C9C">
        <w:rPr>
          <w:sz w:val="28"/>
          <w:szCs w:val="28"/>
          <w:lang w:val="fr-FR" w:eastAsia="cs-CZ"/>
        </w:rPr>
        <w:t xml:space="preserve">ou </w:t>
      </w:r>
      <w:r w:rsidR="00701DF8" w:rsidRPr="00655C9C">
        <w:rPr>
          <w:sz w:val="28"/>
          <w:szCs w:val="28"/>
          <w:lang w:val="fr-FR" w:eastAsia="cs-CZ"/>
        </w:rPr>
        <w:t>600</w:t>
      </w:r>
      <w:r w:rsidR="00F67452" w:rsidRPr="00655C9C">
        <w:rPr>
          <w:sz w:val="28"/>
          <w:szCs w:val="28"/>
          <w:lang w:val="fr-FR" w:eastAsia="cs-CZ"/>
        </w:rPr>
        <w:t xml:space="preserve"> </w:t>
      </w:r>
      <w:r w:rsidR="00701DF8" w:rsidRPr="00655C9C">
        <w:rPr>
          <w:sz w:val="28"/>
          <w:szCs w:val="28"/>
          <w:lang w:val="fr-FR" w:eastAsia="cs-CZ"/>
        </w:rPr>
        <w:t>m</w:t>
      </w:r>
      <w:r w:rsidRPr="00655C9C">
        <w:rPr>
          <w:sz w:val="28"/>
          <w:szCs w:val="28"/>
          <w:lang w:val="fr-FR" w:eastAsia="cs-CZ"/>
        </w:rPr>
        <w:t xml:space="preserve"> (</w:t>
      </w:r>
      <w:r w:rsidR="00F67452" w:rsidRPr="00655C9C">
        <w:rPr>
          <w:sz w:val="28"/>
          <w:szCs w:val="28"/>
          <w:lang w:val="fr-FR" w:eastAsia="cs-CZ"/>
        </w:rPr>
        <w:t>en présence d’obstacles</w:t>
      </w:r>
      <w:r w:rsidRPr="00655C9C">
        <w:rPr>
          <w:sz w:val="28"/>
          <w:szCs w:val="28"/>
          <w:lang w:val="fr-FR" w:eastAsia="cs-CZ"/>
        </w:rPr>
        <w:t>)</w:t>
      </w:r>
    </w:p>
    <w:p w14:paraId="5219A29A" w14:textId="77777777" w:rsidR="00AE7839" w:rsidRPr="00655C9C" w:rsidRDefault="00AE7839" w:rsidP="005470DB">
      <w:pPr>
        <w:jc w:val="both"/>
        <w:rPr>
          <w:sz w:val="24"/>
          <w:szCs w:val="24"/>
          <w:lang w:val="fr-FR" w:eastAsia="cs-CZ"/>
        </w:rPr>
      </w:pPr>
    </w:p>
    <w:p w14:paraId="29E4C89B" w14:textId="27E72986" w:rsidR="000C7023" w:rsidRPr="00655C9C" w:rsidRDefault="00F67452" w:rsidP="005470DB">
      <w:pPr>
        <w:pStyle w:val="Nadpis1"/>
        <w:jc w:val="both"/>
        <w:rPr>
          <w:rFonts w:eastAsia="Times New Roman"/>
          <w:lang w:val="fr-FR" w:eastAsia="cs-CZ"/>
        </w:rPr>
      </w:pPr>
      <w:r w:rsidRPr="00655C9C">
        <w:rPr>
          <w:rFonts w:eastAsia="Times New Roman"/>
          <w:lang w:val="fr-FR" w:eastAsia="cs-CZ"/>
        </w:rPr>
        <w:t>Conseils</w:t>
      </w:r>
      <w:r w:rsidR="001A29F2" w:rsidRPr="00655C9C">
        <w:rPr>
          <w:rFonts w:eastAsia="Times New Roman"/>
          <w:lang w:val="fr-FR" w:eastAsia="cs-CZ"/>
        </w:rPr>
        <w:br/>
      </w:r>
    </w:p>
    <w:p w14:paraId="48F0A61E" w14:textId="19307FA2" w:rsidR="000C7023" w:rsidRPr="00655C9C" w:rsidRDefault="000C7023" w:rsidP="005470DB">
      <w:pPr>
        <w:jc w:val="both"/>
        <w:rPr>
          <w:rFonts w:cstheme="minorHAnsi"/>
          <w:sz w:val="28"/>
          <w:szCs w:val="28"/>
          <w:lang w:val="fr-FR" w:eastAsia="cs-CZ"/>
        </w:rPr>
      </w:pPr>
      <w:r w:rsidRPr="00655C9C">
        <w:rPr>
          <w:rFonts w:cstheme="minorHAnsi"/>
          <w:sz w:val="28"/>
          <w:szCs w:val="28"/>
          <w:lang w:val="fr-FR" w:eastAsia="cs-CZ"/>
        </w:rPr>
        <w:t xml:space="preserve">1. </w:t>
      </w:r>
      <w:r w:rsidR="00F67452" w:rsidRPr="00655C9C">
        <w:rPr>
          <w:rFonts w:cstheme="minorHAnsi"/>
          <w:sz w:val="28"/>
          <w:szCs w:val="28"/>
          <w:lang w:val="fr-FR" w:eastAsia="cs-CZ"/>
        </w:rPr>
        <w:t>Recharger l’émetteur et le récepteur avant la première utilisation</w:t>
      </w:r>
      <w:r w:rsidR="00780727">
        <w:rPr>
          <w:rFonts w:cstheme="minorHAnsi"/>
          <w:sz w:val="28"/>
          <w:szCs w:val="28"/>
          <w:lang w:val="fr-FR" w:eastAsia="cs-CZ"/>
        </w:rPr>
        <w:t>.</w:t>
      </w:r>
    </w:p>
    <w:p w14:paraId="5321B57F" w14:textId="46A8CD6F" w:rsidR="000C7023" w:rsidRPr="00655C9C" w:rsidRDefault="000C7023" w:rsidP="005470DB">
      <w:pPr>
        <w:jc w:val="both"/>
        <w:rPr>
          <w:rFonts w:cstheme="minorHAnsi"/>
          <w:sz w:val="28"/>
          <w:szCs w:val="28"/>
          <w:lang w:val="fr-FR" w:eastAsia="cs-CZ"/>
        </w:rPr>
      </w:pPr>
      <w:r w:rsidRPr="00655C9C">
        <w:rPr>
          <w:rFonts w:cstheme="minorHAnsi"/>
          <w:sz w:val="28"/>
          <w:szCs w:val="28"/>
          <w:lang w:val="fr-FR" w:eastAsia="cs-CZ"/>
        </w:rPr>
        <w:t xml:space="preserve">2. </w:t>
      </w:r>
      <w:r w:rsidR="005470DB" w:rsidRPr="00655C9C">
        <w:rPr>
          <w:rFonts w:cstheme="minorHAnsi"/>
          <w:sz w:val="28"/>
          <w:szCs w:val="28"/>
          <w:lang w:val="fr-FR" w:eastAsia="cs-CZ"/>
        </w:rPr>
        <w:t>N’apprenez toujours à votre chien qu’un seul ordre</w:t>
      </w:r>
      <w:r w:rsidR="00780727">
        <w:rPr>
          <w:rFonts w:cstheme="minorHAnsi"/>
          <w:sz w:val="28"/>
          <w:szCs w:val="28"/>
          <w:lang w:val="fr-FR" w:eastAsia="cs-CZ"/>
        </w:rPr>
        <w:t xml:space="preserve"> à la fois</w:t>
      </w:r>
      <w:r w:rsidR="00001E19" w:rsidRPr="00655C9C">
        <w:rPr>
          <w:rFonts w:cstheme="minorHAnsi"/>
          <w:sz w:val="28"/>
          <w:szCs w:val="28"/>
          <w:lang w:val="fr-FR" w:eastAsia="cs-CZ"/>
        </w:rPr>
        <w:t xml:space="preserve">. </w:t>
      </w:r>
      <w:r w:rsidR="005470DB" w:rsidRPr="00655C9C">
        <w:rPr>
          <w:rFonts w:cstheme="minorHAnsi"/>
          <w:sz w:val="28"/>
          <w:szCs w:val="28"/>
          <w:lang w:val="fr-FR" w:eastAsia="cs-CZ"/>
        </w:rPr>
        <w:t>Si vous lui apprenez plusieurs ordres simultanément, il risque d’être déconcerté et l’entraînement ne sera pas efficace</w:t>
      </w:r>
      <w:r w:rsidR="00001E19" w:rsidRPr="00655C9C">
        <w:rPr>
          <w:rFonts w:cstheme="minorHAnsi"/>
          <w:sz w:val="28"/>
          <w:szCs w:val="28"/>
          <w:lang w:val="fr-FR" w:eastAsia="cs-CZ"/>
        </w:rPr>
        <w:t>.</w:t>
      </w:r>
    </w:p>
    <w:p w14:paraId="678C7CBA" w14:textId="19859052" w:rsidR="000C7023" w:rsidRPr="00655C9C" w:rsidRDefault="00FE59F8" w:rsidP="005470DB">
      <w:pPr>
        <w:jc w:val="both"/>
        <w:rPr>
          <w:rFonts w:cstheme="minorHAnsi"/>
          <w:sz w:val="28"/>
          <w:szCs w:val="28"/>
          <w:lang w:val="fr-FR" w:eastAsia="cs-CZ"/>
        </w:rPr>
      </w:pPr>
      <w:r w:rsidRPr="00655C9C">
        <w:rPr>
          <w:rFonts w:cstheme="minorHAnsi"/>
          <w:sz w:val="28"/>
          <w:szCs w:val="28"/>
          <w:lang w:val="fr-FR" w:eastAsia="cs-CZ"/>
        </w:rPr>
        <w:t>3</w:t>
      </w:r>
      <w:r w:rsidR="000C7023" w:rsidRPr="00655C9C">
        <w:rPr>
          <w:rFonts w:cstheme="minorHAnsi"/>
          <w:sz w:val="28"/>
          <w:szCs w:val="28"/>
          <w:lang w:val="fr-FR" w:eastAsia="cs-CZ"/>
        </w:rPr>
        <w:t>.</w:t>
      </w:r>
      <w:r w:rsidR="00021274" w:rsidRPr="00655C9C">
        <w:rPr>
          <w:rFonts w:cstheme="minorHAnsi"/>
          <w:sz w:val="28"/>
          <w:szCs w:val="28"/>
          <w:lang w:val="fr-FR" w:eastAsia="cs-CZ"/>
        </w:rPr>
        <w:t xml:space="preserve"> </w:t>
      </w:r>
      <w:r w:rsidR="005470DB" w:rsidRPr="00655C9C">
        <w:rPr>
          <w:rFonts w:cstheme="minorHAnsi"/>
          <w:sz w:val="28"/>
          <w:szCs w:val="28"/>
          <w:lang w:val="fr-FR" w:eastAsia="cs-CZ"/>
        </w:rPr>
        <w:t>Veillez à ce que l’intensité de l’entraînement ne soit pas trop élevée</w:t>
      </w:r>
      <w:r w:rsidR="000C7023" w:rsidRPr="00655C9C">
        <w:rPr>
          <w:rFonts w:cstheme="minorHAnsi"/>
          <w:sz w:val="28"/>
          <w:szCs w:val="28"/>
          <w:lang w:val="fr-FR" w:eastAsia="cs-CZ"/>
        </w:rPr>
        <w:t>.</w:t>
      </w:r>
    </w:p>
    <w:p w14:paraId="45F2DD5B" w14:textId="17D3E4F8" w:rsidR="000A0AE5" w:rsidRPr="00655C9C" w:rsidRDefault="00FE59F8" w:rsidP="005470DB">
      <w:pPr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>4</w:t>
      </w:r>
      <w:r w:rsidR="000A0AE5" w:rsidRPr="00655C9C">
        <w:rPr>
          <w:rFonts w:cstheme="minorHAnsi"/>
          <w:sz w:val="28"/>
          <w:szCs w:val="28"/>
          <w:lang w:val="fr-FR"/>
        </w:rPr>
        <w:t xml:space="preserve">. </w:t>
      </w:r>
      <w:r w:rsidR="005470DB" w:rsidRPr="00655C9C">
        <w:rPr>
          <w:rFonts w:cstheme="minorHAnsi"/>
          <w:sz w:val="28"/>
          <w:szCs w:val="28"/>
          <w:lang w:val="fr-FR"/>
        </w:rPr>
        <w:t xml:space="preserve">Avant d’utiliser les fonctions éducatives </w:t>
      </w:r>
      <w:r w:rsidR="000A0AE5" w:rsidRPr="00655C9C">
        <w:rPr>
          <w:rFonts w:cstheme="minorHAnsi"/>
          <w:sz w:val="28"/>
          <w:szCs w:val="28"/>
          <w:lang w:val="fr-FR"/>
        </w:rPr>
        <w:t>(</w:t>
      </w:r>
      <w:r w:rsidR="005470DB" w:rsidRPr="00655C9C">
        <w:rPr>
          <w:rFonts w:cstheme="minorHAnsi"/>
          <w:sz w:val="28"/>
          <w:szCs w:val="28"/>
          <w:lang w:val="fr-FR"/>
        </w:rPr>
        <w:t>vibrations</w:t>
      </w:r>
      <w:r w:rsidR="000A0AE5" w:rsidRPr="00655C9C">
        <w:rPr>
          <w:rFonts w:cstheme="minorHAnsi"/>
          <w:sz w:val="28"/>
          <w:szCs w:val="28"/>
          <w:lang w:val="fr-FR"/>
        </w:rPr>
        <w:t xml:space="preserve">, </w:t>
      </w:r>
      <w:r w:rsidR="005470DB" w:rsidRPr="00655C9C">
        <w:rPr>
          <w:rFonts w:cstheme="minorHAnsi"/>
          <w:sz w:val="28"/>
          <w:szCs w:val="28"/>
          <w:lang w:val="fr-FR"/>
        </w:rPr>
        <w:t>impulsion électrique</w:t>
      </w:r>
      <w:r w:rsidR="000A0AE5" w:rsidRPr="00655C9C">
        <w:rPr>
          <w:rFonts w:cstheme="minorHAnsi"/>
          <w:sz w:val="28"/>
          <w:szCs w:val="28"/>
          <w:lang w:val="fr-FR"/>
        </w:rPr>
        <w:t>)</w:t>
      </w:r>
      <w:r w:rsidR="005470DB" w:rsidRPr="00655C9C">
        <w:rPr>
          <w:rFonts w:cstheme="minorHAnsi"/>
          <w:sz w:val="28"/>
          <w:szCs w:val="28"/>
          <w:lang w:val="fr-FR"/>
        </w:rPr>
        <w:t xml:space="preserve">, il est recommandé de laisser à votre chien </w:t>
      </w:r>
      <w:r w:rsidR="00780727" w:rsidRPr="00655C9C">
        <w:rPr>
          <w:rFonts w:cstheme="minorHAnsi"/>
          <w:sz w:val="28"/>
          <w:szCs w:val="28"/>
          <w:lang w:val="fr-FR"/>
        </w:rPr>
        <w:t xml:space="preserve">le temps </w:t>
      </w:r>
      <w:r w:rsidR="005470DB" w:rsidRPr="00655C9C">
        <w:rPr>
          <w:rFonts w:cstheme="minorHAnsi"/>
          <w:sz w:val="28"/>
          <w:szCs w:val="28"/>
          <w:lang w:val="fr-FR"/>
        </w:rPr>
        <w:t xml:space="preserve">de s’habituer au port du collier, de </w:t>
      </w:r>
      <w:r w:rsidR="00780727">
        <w:rPr>
          <w:rFonts w:cstheme="minorHAnsi"/>
          <w:sz w:val="28"/>
          <w:szCs w:val="28"/>
          <w:lang w:val="fr-FR"/>
        </w:rPr>
        <w:t xml:space="preserve">sorte </w:t>
      </w:r>
      <w:r w:rsidR="005470DB" w:rsidRPr="00655C9C">
        <w:rPr>
          <w:rFonts w:cstheme="minorHAnsi"/>
          <w:sz w:val="28"/>
          <w:szCs w:val="28"/>
          <w:lang w:val="fr-FR"/>
        </w:rPr>
        <w:t>qu’il ne se rende plus compte qu’il le porte</w:t>
      </w:r>
      <w:r w:rsidR="000A0AE5" w:rsidRPr="00655C9C">
        <w:rPr>
          <w:rFonts w:cstheme="minorHAnsi"/>
          <w:sz w:val="28"/>
          <w:szCs w:val="28"/>
          <w:lang w:val="fr-FR"/>
        </w:rPr>
        <w:t>.</w:t>
      </w:r>
      <w:r w:rsidR="00780727">
        <w:rPr>
          <w:rFonts w:cstheme="minorHAnsi"/>
          <w:sz w:val="28"/>
          <w:szCs w:val="28"/>
          <w:lang w:val="fr-FR"/>
        </w:rPr>
        <w:t xml:space="preserve"> Il suffira e</w:t>
      </w:r>
      <w:r w:rsidR="00780727" w:rsidRPr="00655C9C">
        <w:rPr>
          <w:rFonts w:cstheme="minorHAnsi"/>
          <w:sz w:val="28"/>
          <w:szCs w:val="28"/>
          <w:lang w:val="fr-FR"/>
        </w:rPr>
        <w:t>nsuite</w:t>
      </w:r>
      <w:r w:rsidR="00780727" w:rsidRPr="00655C9C">
        <w:rPr>
          <w:rFonts w:cstheme="minorHAnsi"/>
          <w:sz w:val="28"/>
          <w:szCs w:val="28"/>
          <w:lang w:val="fr-FR"/>
        </w:rPr>
        <w:t xml:space="preserve"> </w:t>
      </w:r>
      <w:r w:rsidR="005470DB" w:rsidRPr="00655C9C">
        <w:rPr>
          <w:rFonts w:cstheme="minorHAnsi"/>
          <w:sz w:val="28"/>
          <w:szCs w:val="28"/>
          <w:lang w:val="fr-FR"/>
        </w:rPr>
        <w:t>généralement d’utiliser des vibrations ou des impulsions de faibles niveaux d’intensité pour que le chien réagisse</w:t>
      </w:r>
      <w:r w:rsidR="000A0AE5" w:rsidRPr="00655C9C">
        <w:rPr>
          <w:rFonts w:cstheme="minorHAnsi"/>
          <w:sz w:val="28"/>
          <w:szCs w:val="28"/>
          <w:lang w:val="fr-FR"/>
        </w:rPr>
        <w:t xml:space="preserve">. </w:t>
      </w:r>
      <w:r w:rsidR="005470DB" w:rsidRPr="00655C9C">
        <w:rPr>
          <w:rFonts w:cstheme="minorHAnsi"/>
          <w:sz w:val="28"/>
          <w:szCs w:val="28"/>
          <w:lang w:val="fr-FR"/>
        </w:rPr>
        <w:t xml:space="preserve">Chaque chien a </w:t>
      </w:r>
      <w:r w:rsidR="00780727">
        <w:rPr>
          <w:rFonts w:cstheme="minorHAnsi"/>
          <w:sz w:val="28"/>
          <w:szCs w:val="28"/>
          <w:lang w:val="fr-FR"/>
        </w:rPr>
        <w:t xml:space="preserve">cependant </w:t>
      </w:r>
      <w:r w:rsidR="005470DB" w:rsidRPr="00655C9C">
        <w:rPr>
          <w:rFonts w:cstheme="minorHAnsi"/>
          <w:sz w:val="28"/>
          <w:szCs w:val="28"/>
          <w:lang w:val="fr-FR"/>
        </w:rPr>
        <w:t>son propre seuil auquel il perçoit les impulsions et y réagit</w:t>
      </w:r>
      <w:r w:rsidR="000A0AE5" w:rsidRPr="00655C9C">
        <w:rPr>
          <w:rFonts w:cstheme="minorHAnsi"/>
          <w:sz w:val="28"/>
          <w:szCs w:val="28"/>
          <w:lang w:val="fr-FR"/>
        </w:rPr>
        <w:t>.</w:t>
      </w:r>
    </w:p>
    <w:p w14:paraId="7F2E4D4A" w14:textId="4F2A6D9F" w:rsidR="000A0AE5" w:rsidRPr="00655C9C" w:rsidRDefault="00B1797E" w:rsidP="005470DB">
      <w:pPr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>5.</w:t>
      </w:r>
      <w:r w:rsidR="000A0AE5" w:rsidRPr="00655C9C">
        <w:rPr>
          <w:rFonts w:cstheme="minorHAnsi"/>
          <w:sz w:val="28"/>
          <w:szCs w:val="28"/>
          <w:lang w:val="fr-FR"/>
        </w:rPr>
        <w:t xml:space="preserve"> </w:t>
      </w:r>
      <w:r w:rsidR="00617FBD" w:rsidRPr="00655C9C">
        <w:rPr>
          <w:rFonts w:cstheme="minorHAnsi"/>
          <w:sz w:val="28"/>
          <w:szCs w:val="28"/>
          <w:lang w:val="fr-FR"/>
        </w:rPr>
        <w:t>L’emploi du collier</w:t>
      </w:r>
      <w:r w:rsidR="000A0AE5" w:rsidRPr="00655C9C">
        <w:rPr>
          <w:rFonts w:cstheme="minorHAnsi"/>
          <w:sz w:val="28"/>
          <w:szCs w:val="28"/>
          <w:lang w:val="fr-FR"/>
        </w:rPr>
        <w:t xml:space="preserve"> </w:t>
      </w:r>
      <w:r w:rsidR="00617FBD" w:rsidRPr="00655C9C">
        <w:rPr>
          <w:rFonts w:cstheme="minorHAnsi"/>
          <w:sz w:val="28"/>
          <w:szCs w:val="28"/>
          <w:lang w:val="fr-FR"/>
        </w:rPr>
        <w:t xml:space="preserve">devrait être toujours associé à un ordre vocal ou à une éventuelle traction </w:t>
      </w:r>
      <w:r w:rsidR="00FE0395">
        <w:rPr>
          <w:rFonts w:cstheme="minorHAnsi"/>
          <w:sz w:val="28"/>
          <w:szCs w:val="28"/>
          <w:lang w:val="fr-FR"/>
        </w:rPr>
        <w:t xml:space="preserve">sur </w:t>
      </w:r>
      <w:r w:rsidR="00617FBD" w:rsidRPr="00655C9C">
        <w:rPr>
          <w:rFonts w:cstheme="minorHAnsi"/>
          <w:sz w:val="28"/>
          <w:szCs w:val="28"/>
          <w:lang w:val="fr-FR"/>
        </w:rPr>
        <w:t>la laisse lorsque le chien est en laisse</w:t>
      </w:r>
      <w:r w:rsidR="000A0AE5" w:rsidRPr="00655C9C">
        <w:rPr>
          <w:rFonts w:cstheme="minorHAnsi"/>
          <w:sz w:val="28"/>
          <w:szCs w:val="28"/>
          <w:lang w:val="fr-FR"/>
        </w:rPr>
        <w:t xml:space="preserve">. </w:t>
      </w:r>
      <w:r w:rsidR="00617FBD" w:rsidRPr="00655C9C">
        <w:rPr>
          <w:rFonts w:cstheme="minorHAnsi"/>
          <w:sz w:val="28"/>
          <w:szCs w:val="28"/>
          <w:lang w:val="fr-FR"/>
        </w:rPr>
        <w:t xml:space="preserve">Le chien </w:t>
      </w:r>
      <w:r w:rsidR="00617FBD" w:rsidRPr="00655C9C">
        <w:rPr>
          <w:rFonts w:cstheme="minorHAnsi"/>
          <w:sz w:val="28"/>
          <w:szCs w:val="28"/>
          <w:lang w:val="fr-FR"/>
        </w:rPr>
        <w:lastRenderedPageBreak/>
        <w:t>comprendra ainsi plus facilement la concordance entre l’action du collier</w:t>
      </w:r>
      <w:r w:rsidR="000A0AE5" w:rsidRPr="00655C9C">
        <w:rPr>
          <w:rFonts w:cstheme="minorHAnsi"/>
          <w:sz w:val="28"/>
          <w:szCs w:val="28"/>
          <w:lang w:val="fr-FR"/>
        </w:rPr>
        <w:t xml:space="preserve"> </w:t>
      </w:r>
      <w:r w:rsidR="00617FBD" w:rsidRPr="00655C9C">
        <w:rPr>
          <w:rFonts w:cstheme="minorHAnsi"/>
          <w:sz w:val="28"/>
          <w:szCs w:val="28"/>
          <w:lang w:val="fr-FR"/>
        </w:rPr>
        <w:t>et l’ordre vocal qui lui a été donné</w:t>
      </w:r>
      <w:r w:rsidR="000A0AE5" w:rsidRPr="00655C9C">
        <w:rPr>
          <w:rFonts w:cstheme="minorHAnsi"/>
          <w:sz w:val="28"/>
          <w:szCs w:val="28"/>
          <w:lang w:val="fr-FR"/>
        </w:rPr>
        <w:t>.</w:t>
      </w:r>
    </w:p>
    <w:p w14:paraId="04D81D73" w14:textId="2E70AAFF" w:rsidR="000A0AE5" w:rsidRPr="00655C9C" w:rsidRDefault="00B1797E" w:rsidP="005470DB">
      <w:pPr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>6.</w:t>
      </w:r>
      <w:r w:rsidR="000A0AE5" w:rsidRPr="00655C9C">
        <w:rPr>
          <w:rFonts w:cstheme="minorHAnsi"/>
          <w:sz w:val="28"/>
          <w:szCs w:val="28"/>
          <w:lang w:val="fr-FR"/>
        </w:rPr>
        <w:t xml:space="preserve"> </w:t>
      </w:r>
      <w:r w:rsidR="00617FBD" w:rsidRPr="00655C9C">
        <w:rPr>
          <w:rFonts w:cstheme="minorHAnsi"/>
          <w:sz w:val="28"/>
          <w:szCs w:val="28"/>
          <w:lang w:val="fr-FR"/>
        </w:rPr>
        <w:t>Toujours commencer par des impulsions de faible niveau d’intensité et observer les réactions du chien.</w:t>
      </w:r>
    </w:p>
    <w:p w14:paraId="1A369577" w14:textId="511BC826" w:rsidR="009608C5" w:rsidRPr="00655C9C" w:rsidRDefault="00B1797E" w:rsidP="005470DB">
      <w:pPr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>7.</w:t>
      </w:r>
      <w:r w:rsidR="000A0AE5" w:rsidRPr="00655C9C">
        <w:rPr>
          <w:rFonts w:cstheme="minorHAnsi"/>
          <w:sz w:val="28"/>
          <w:szCs w:val="28"/>
          <w:lang w:val="fr-FR"/>
        </w:rPr>
        <w:t xml:space="preserve"> </w:t>
      </w:r>
      <w:r w:rsidR="00617FBD" w:rsidRPr="00655C9C">
        <w:rPr>
          <w:rFonts w:cstheme="minorHAnsi"/>
          <w:sz w:val="28"/>
          <w:szCs w:val="28"/>
          <w:lang w:val="fr-FR"/>
        </w:rPr>
        <w:t>L’emploi de ce collier</w:t>
      </w:r>
      <w:r w:rsidR="000A0AE5" w:rsidRPr="00655C9C">
        <w:rPr>
          <w:rFonts w:cstheme="minorHAnsi"/>
          <w:sz w:val="28"/>
          <w:szCs w:val="28"/>
          <w:lang w:val="fr-FR"/>
        </w:rPr>
        <w:t xml:space="preserve"> </w:t>
      </w:r>
      <w:r w:rsidR="00617FBD" w:rsidRPr="00655C9C">
        <w:rPr>
          <w:rFonts w:cstheme="minorHAnsi"/>
          <w:sz w:val="28"/>
          <w:szCs w:val="28"/>
          <w:lang w:val="fr-FR"/>
        </w:rPr>
        <w:t>n’est pas recommandé chez les chiens sensibles, chez les chiens souffrant d’épilepsie, etc. L’emploi du collier</w:t>
      </w:r>
      <w:r w:rsidR="000A0AE5" w:rsidRPr="00655C9C">
        <w:rPr>
          <w:rFonts w:cstheme="minorHAnsi"/>
          <w:sz w:val="28"/>
          <w:szCs w:val="28"/>
          <w:lang w:val="fr-FR"/>
        </w:rPr>
        <w:t xml:space="preserve"> </w:t>
      </w:r>
      <w:r w:rsidR="00617FBD" w:rsidRPr="00655C9C">
        <w:rPr>
          <w:rFonts w:cstheme="minorHAnsi"/>
          <w:sz w:val="28"/>
          <w:szCs w:val="28"/>
          <w:lang w:val="fr-FR"/>
        </w:rPr>
        <w:t xml:space="preserve">devrait </w:t>
      </w:r>
      <w:r w:rsidR="00FE0395">
        <w:rPr>
          <w:rFonts w:cstheme="minorHAnsi"/>
          <w:sz w:val="28"/>
          <w:szCs w:val="28"/>
          <w:lang w:val="fr-FR"/>
        </w:rPr>
        <w:t xml:space="preserve">toujours </w:t>
      </w:r>
      <w:r w:rsidR="00617FBD" w:rsidRPr="00655C9C">
        <w:rPr>
          <w:rFonts w:cstheme="minorHAnsi"/>
          <w:sz w:val="28"/>
          <w:szCs w:val="28"/>
          <w:lang w:val="fr-FR"/>
        </w:rPr>
        <w:t>faire l’objet d’une consultation auprès de votre vétérinaire.</w:t>
      </w:r>
    </w:p>
    <w:p w14:paraId="19D95BDB" w14:textId="4254ADE5" w:rsidR="009608C5" w:rsidRPr="00655C9C" w:rsidRDefault="009608C5" w:rsidP="005470DB">
      <w:pPr>
        <w:jc w:val="both"/>
        <w:rPr>
          <w:sz w:val="24"/>
          <w:szCs w:val="24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8. </w:t>
      </w:r>
      <w:r w:rsidR="00617FBD" w:rsidRPr="00655C9C">
        <w:rPr>
          <w:sz w:val="28"/>
          <w:szCs w:val="28"/>
          <w:lang w:val="fr-FR"/>
        </w:rPr>
        <w:t>Placer l’appareil autour du cou de votre chien et régler la longueur de la sangle</w:t>
      </w:r>
      <w:r w:rsidRPr="00655C9C">
        <w:rPr>
          <w:sz w:val="28"/>
          <w:szCs w:val="28"/>
          <w:lang w:val="fr-FR"/>
        </w:rPr>
        <w:t xml:space="preserve">. </w:t>
      </w:r>
      <w:r w:rsidR="00617FBD" w:rsidRPr="00655C9C">
        <w:rPr>
          <w:sz w:val="28"/>
          <w:szCs w:val="28"/>
          <w:lang w:val="fr-FR"/>
        </w:rPr>
        <w:t xml:space="preserve">L’appareil devrait être bien </w:t>
      </w:r>
      <w:r w:rsidR="00387CFE" w:rsidRPr="00655C9C">
        <w:rPr>
          <w:sz w:val="28"/>
          <w:szCs w:val="28"/>
          <w:lang w:val="fr-FR"/>
        </w:rPr>
        <w:t xml:space="preserve">ajusté </w:t>
      </w:r>
      <w:r w:rsidR="00617FBD" w:rsidRPr="00655C9C">
        <w:rPr>
          <w:sz w:val="28"/>
          <w:szCs w:val="28"/>
          <w:lang w:val="fr-FR"/>
        </w:rPr>
        <w:t xml:space="preserve">autour du cou de votre chien. S’il n’est pas </w:t>
      </w:r>
      <w:r w:rsidR="00387CFE" w:rsidRPr="00655C9C">
        <w:rPr>
          <w:sz w:val="28"/>
          <w:szCs w:val="28"/>
          <w:lang w:val="fr-FR"/>
        </w:rPr>
        <w:t xml:space="preserve">possible de </w:t>
      </w:r>
      <w:r w:rsidR="00FE0395">
        <w:rPr>
          <w:sz w:val="28"/>
          <w:szCs w:val="28"/>
          <w:lang w:val="fr-FR"/>
        </w:rPr>
        <w:t xml:space="preserve">faire </w:t>
      </w:r>
      <w:r w:rsidR="00387CFE" w:rsidRPr="00655C9C">
        <w:rPr>
          <w:sz w:val="28"/>
          <w:szCs w:val="28"/>
          <w:lang w:val="fr-FR"/>
        </w:rPr>
        <w:t>passer 2 doigts entre le collier et le cou du chien, cela signifie que le collier est trop serré</w:t>
      </w:r>
      <w:r w:rsidRPr="00655C9C">
        <w:rPr>
          <w:sz w:val="28"/>
          <w:szCs w:val="28"/>
          <w:lang w:val="fr-FR"/>
        </w:rPr>
        <w:t>.</w:t>
      </w:r>
    </w:p>
    <w:p w14:paraId="510D8616" w14:textId="160CB9EF" w:rsidR="009608C5" w:rsidRPr="00655C9C" w:rsidRDefault="009608C5" w:rsidP="005470DB">
      <w:pPr>
        <w:jc w:val="both"/>
        <w:rPr>
          <w:sz w:val="24"/>
          <w:szCs w:val="24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9. </w:t>
      </w:r>
      <w:r w:rsidR="00387CFE" w:rsidRPr="00655C9C">
        <w:rPr>
          <w:sz w:val="28"/>
          <w:szCs w:val="28"/>
          <w:lang w:val="fr-FR"/>
        </w:rPr>
        <w:t xml:space="preserve">Vérifier que les électrodes sont en contact direct avec la peau </w:t>
      </w:r>
      <w:r w:rsidR="00FE0395">
        <w:rPr>
          <w:sz w:val="28"/>
          <w:szCs w:val="28"/>
          <w:lang w:val="fr-FR"/>
        </w:rPr>
        <w:t xml:space="preserve">du </w:t>
      </w:r>
      <w:r w:rsidR="00387CFE" w:rsidRPr="00655C9C">
        <w:rPr>
          <w:sz w:val="28"/>
          <w:szCs w:val="28"/>
          <w:lang w:val="fr-FR"/>
        </w:rPr>
        <w:t>chien</w:t>
      </w:r>
      <w:r w:rsidRPr="00655C9C">
        <w:rPr>
          <w:sz w:val="28"/>
          <w:szCs w:val="28"/>
          <w:lang w:val="fr-FR"/>
        </w:rPr>
        <w:t xml:space="preserve">. </w:t>
      </w:r>
      <w:r w:rsidR="00387CFE" w:rsidRPr="00655C9C">
        <w:rPr>
          <w:sz w:val="28"/>
          <w:szCs w:val="28"/>
          <w:lang w:val="fr-FR"/>
        </w:rPr>
        <w:t>La présence de poils entre les électrodes et la peau peut sensiblement réduire l’effet des impulsions électriques</w:t>
      </w:r>
      <w:r w:rsidRPr="00655C9C">
        <w:rPr>
          <w:sz w:val="28"/>
          <w:szCs w:val="28"/>
          <w:lang w:val="fr-FR"/>
        </w:rPr>
        <w:t>.</w:t>
      </w:r>
    </w:p>
    <w:p w14:paraId="1E9FA6D3" w14:textId="00ED2B3E" w:rsidR="000A0AE5" w:rsidRPr="00655C9C" w:rsidRDefault="009608C5" w:rsidP="005470DB">
      <w:pPr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>10</w:t>
      </w:r>
      <w:r w:rsidR="00B1797E" w:rsidRPr="00655C9C">
        <w:rPr>
          <w:rFonts w:cstheme="minorHAnsi"/>
          <w:sz w:val="28"/>
          <w:szCs w:val="28"/>
          <w:lang w:val="fr-FR"/>
        </w:rPr>
        <w:t xml:space="preserve">. </w:t>
      </w:r>
      <w:r w:rsidR="00387CFE" w:rsidRPr="00655C9C">
        <w:rPr>
          <w:rFonts w:cstheme="minorHAnsi"/>
          <w:sz w:val="28"/>
          <w:szCs w:val="28"/>
          <w:lang w:val="fr-FR"/>
        </w:rPr>
        <w:t xml:space="preserve">La portée indiquée est valable pour une visibilité directe entre la </w:t>
      </w:r>
      <w:r w:rsidR="00E57718" w:rsidRPr="00655C9C">
        <w:rPr>
          <w:rFonts w:cstheme="minorHAnsi"/>
          <w:sz w:val="28"/>
          <w:szCs w:val="28"/>
          <w:lang w:val="fr-FR"/>
        </w:rPr>
        <w:t>télé</w:t>
      </w:r>
      <w:r w:rsidR="00387CFE" w:rsidRPr="00655C9C">
        <w:rPr>
          <w:rFonts w:cstheme="minorHAnsi"/>
          <w:sz w:val="28"/>
          <w:szCs w:val="28"/>
          <w:lang w:val="fr-FR"/>
        </w:rPr>
        <w:t>commande et le récepteur</w:t>
      </w:r>
      <w:r w:rsidR="000A0AE5" w:rsidRPr="00655C9C">
        <w:rPr>
          <w:rFonts w:cstheme="minorHAnsi"/>
          <w:sz w:val="28"/>
          <w:szCs w:val="28"/>
          <w:lang w:val="fr-FR"/>
        </w:rPr>
        <w:t xml:space="preserve">. </w:t>
      </w:r>
      <w:r w:rsidR="00387CFE" w:rsidRPr="00655C9C">
        <w:rPr>
          <w:rFonts w:cstheme="minorHAnsi"/>
          <w:sz w:val="28"/>
          <w:szCs w:val="28"/>
          <w:lang w:val="fr-FR"/>
        </w:rPr>
        <w:t>Tout obstacle se trouvant entre l’émetteur et le récepteur</w:t>
      </w:r>
      <w:r w:rsidR="00186ECB">
        <w:rPr>
          <w:rFonts w:cstheme="minorHAnsi"/>
          <w:sz w:val="28"/>
          <w:szCs w:val="28"/>
          <w:lang w:val="fr-FR"/>
        </w:rPr>
        <w:t xml:space="preserve"> </w:t>
      </w:r>
      <w:r w:rsidR="00387CFE" w:rsidRPr="00655C9C">
        <w:rPr>
          <w:rFonts w:cstheme="minorHAnsi"/>
          <w:sz w:val="28"/>
          <w:szCs w:val="28"/>
          <w:lang w:val="fr-FR"/>
        </w:rPr>
        <w:t>réduira la portée de la transmission sans fil</w:t>
      </w:r>
      <w:r w:rsidR="000A0AE5" w:rsidRPr="00655C9C">
        <w:rPr>
          <w:rFonts w:cstheme="minorHAnsi"/>
          <w:sz w:val="28"/>
          <w:szCs w:val="28"/>
          <w:lang w:val="fr-FR"/>
        </w:rPr>
        <w:t>.</w:t>
      </w:r>
      <w:r w:rsidR="00186ECB">
        <w:rPr>
          <w:rFonts w:cstheme="minorHAnsi"/>
          <w:sz w:val="28"/>
          <w:szCs w:val="28"/>
          <w:lang w:val="fr-FR"/>
        </w:rPr>
        <w:t xml:space="preserve"> Il en sera de même lorsque le chien se trouve dans une position inappropriée.</w:t>
      </w:r>
    </w:p>
    <w:p w14:paraId="190B06DE" w14:textId="73C242B0" w:rsidR="0032385E" w:rsidRPr="00655C9C" w:rsidRDefault="0032385E" w:rsidP="005470DB">
      <w:pPr>
        <w:jc w:val="both"/>
        <w:rPr>
          <w:lang w:val="fr-FR"/>
        </w:rPr>
      </w:pPr>
    </w:p>
    <w:p w14:paraId="7654BC93" w14:textId="2281A089" w:rsidR="00E52607" w:rsidRPr="00655C9C" w:rsidRDefault="00387CFE" w:rsidP="005470DB">
      <w:pPr>
        <w:pStyle w:val="Nadpis1"/>
        <w:jc w:val="both"/>
        <w:rPr>
          <w:rFonts w:eastAsia="Times New Roman"/>
          <w:lang w:val="fr-FR" w:eastAsia="cs-CZ"/>
        </w:rPr>
      </w:pPr>
      <w:r w:rsidRPr="00655C9C">
        <w:rPr>
          <w:rFonts w:eastAsia="Times New Roman"/>
          <w:lang w:val="fr-FR" w:eastAsia="cs-CZ"/>
        </w:rPr>
        <w:t>Définition des éléments de commande</w:t>
      </w:r>
    </w:p>
    <w:p w14:paraId="4623C76A" w14:textId="77777777" w:rsidR="00387CFE" w:rsidRPr="00655C9C" w:rsidRDefault="00387CFE" w:rsidP="00387CFE">
      <w:pPr>
        <w:rPr>
          <w:lang w:val="fr-FR" w:eastAsia="cs-CZ"/>
        </w:rPr>
      </w:pPr>
    </w:p>
    <w:p w14:paraId="2BD35687" w14:textId="5002E5ED" w:rsidR="00E52607" w:rsidRPr="00655C9C" w:rsidRDefault="00E52607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1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387CFE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Antenne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: </w:t>
      </w:r>
      <w:r w:rsidR="00387CFE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envoie le signal</w:t>
      </w:r>
    </w:p>
    <w:p w14:paraId="65AB4E16" w14:textId="58B1E2D9" w:rsidR="00E52607" w:rsidRPr="00655C9C" w:rsidRDefault="00E52607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2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387CFE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Lampe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LED</w:t>
      </w:r>
      <w:r w:rsidR="00387CFE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: </w:t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Appuyer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sur la touche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(11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)</w:t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pour l’allumer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</w:t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Appuyer une nouvelle fois sur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la touche 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(11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)</w:t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pour l’éteindre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77DF820C" w14:textId="06FF1231" w:rsidR="00E52607" w:rsidRPr="00655C9C" w:rsidRDefault="00E52607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="00E8462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3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Écran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LCD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: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Il vous permet de visualiser les modes de fonctionnement, les niveaux d’intensité et les différents canaux.</w:t>
      </w:r>
    </w:p>
    <w:p w14:paraId="548D0151" w14:textId="214449B0" w:rsidR="00E52607" w:rsidRPr="00655C9C" w:rsidRDefault="00201DD5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="00E8462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4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Touche « </w:t>
      </w:r>
      <w:proofErr w:type="spellStart"/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Shock</w:t>
      </w:r>
      <w:proofErr w:type="spellEnd"/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 » 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: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En appuyant sur la touche </w:t>
      </w:r>
      <w:r w:rsidRPr="00655C9C">
        <w:rPr>
          <w:noProof/>
          <w:lang w:val="fr-FR"/>
        </w:rPr>
        <w:drawing>
          <wp:inline distT="0" distB="0" distL="0" distR="0" wp14:anchorId="6184777A" wp14:editId="31E877FC">
            <wp:extent cx="209550" cy="2095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, vous sélectionnerez le mode « </w:t>
      </w:r>
      <w:proofErr w:type="spellStart"/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Shock</w:t>
      </w:r>
      <w:proofErr w:type="spellEnd"/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 ». </w:t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>L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 symbole </w:t>
      </w:r>
      <w:r w:rsidRPr="00655C9C">
        <w:rPr>
          <w:noProof/>
          <w:lang w:val="fr-FR"/>
        </w:rPr>
        <w:drawing>
          <wp:inline distT="0" distB="0" distL="0" distR="0" wp14:anchorId="7BF778FE" wp14:editId="5FE998F7">
            <wp:extent cx="209550" cy="2095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apparaîtra ensuite à l’écran.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En appuyant sur la touche « 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+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 » ou « 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-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 », vous pourrez </w:t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ensuite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paramétrer le niveau d’intensité entre 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0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et 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99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Lorsque vous appuierez une nouvelle fois sur cette touche, le collier émettra une impulsion électrique </w:t>
      </w:r>
      <w:r w:rsidR="00E8462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bookmarkStart w:id="1" w:name="_Hlk101772164"/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à condition qu’il ait été précédemment apparié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– voir ci-dessous</w:t>
      </w:r>
      <w:bookmarkEnd w:id="1"/>
      <w:r w:rsidR="00E8462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)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40785D1D" w14:textId="478EB0C4" w:rsidR="00E52607" w:rsidRPr="00655C9C" w:rsidRDefault="00E52607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="003D4CF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5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Touche des vibrations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: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En appuyant sur la touche </w:t>
      </w:r>
      <w:r w:rsidR="00201DD5" w:rsidRPr="00655C9C">
        <w:rPr>
          <w:noProof/>
          <w:lang w:val="fr-FR"/>
        </w:rPr>
        <w:drawing>
          <wp:inline distT="0" distB="0" distL="0" distR="0" wp14:anchorId="03BB705D" wp14:editId="48D2591B">
            <wp:extent cx="190500" cy="1905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, </w:t>
      </w:r>
      <w:r w:rsidR="00201DD5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vous sélectionnerez le mode « Vibrations ». </w:t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>L</w:t>
      </w:r>
      <w:r w:rsidR="00186ECB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 symbole </w:t>
      </w:r>
      <w:r w:rsidR="00201DD5" w:rsidRPr="00655C9C">
        <w:rPr>
          <w:noProof/>
          <w:lang w:val="fr-FR"/>
        </w:rPr>
        <w:drawing>
          <wp:inline distT="0" distB="0" distL="0" distR="0" wp14:anchorId="4622FC55" wp14:editId="47371A53">
            <wp:extent cx="190500" cy="1905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>apparaîtra ensuite à l’écran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En appuyant sur la touche « + » ou « - », vous pourrez </w:t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ensuite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paramétrer le niveau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lastRenderedPageBreak/>
        <w:t>d’intensité entre 0 et 99. Lorsque vous appuierez une nouvelle fois sur cette touche, le collier vibrera (</w:t>
      </w:r>
      <w:r w:rsidR="00186ECB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à condition qu’il ait été précédemment apparié </w:t>
      </w:r>
      <w:r w:rsidR="00186ECB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– voir ci-dessous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).</w:t>
      </w:r>
    </w:p>
    <w:p w14:paraId="6498EF75" w14:textId="31C96E10" w:rsidR="00E52607" w:rsidRPr="00655C9C" w:rsidRDefault="00883001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(6)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Touche « Émetteur » 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: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Appuyer deux fois sur cette touche, le récepteur émettra 3 bips sonores et le voyant 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LED </w:t>
      </w:r>
      <w:r w:rsidR="00111B6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commencera à clignoter</w:t>
      </w:r>
      <w:r w:rsidR="005C6D79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Lorsque </w:t>
      </w:r>
      <w:r w:rsidR="005C7F88">
        <w:rPr>
          <w:rFonts w:eastAsia="Times New Roman" w:cstheme="minorHAnsi"/>
          <w:color w:val="202124"/>
          <w:sz w:val="28"/>
          <w:szCs w:val="28"/>
          <w:lang w:val="fr-FR" w:eastAsia="cs-CZ"/>
        </w:rPr>
        <w:t>cette touche est maintenue enfoncée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, vous pouvez parler dans l’émetteur et le son est transmis au récepteur</w:t>
      </w:r>
      <w:r w:rsidR="005C6D79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5A27581C" w14:textId="7C2A9EE8" w:rsidR="00E52607" w:rsidRPr="00655C9C" w:rsidRDefault="0072536F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(7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Touche « Moins » (-) 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: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Pour réduire le niveau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vibrations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,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impulsions électriques, etc.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)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326C06A2" w14:textId="178E4265" w:rsidR="00E52607" w:rsidRPr="00655C9C" w:rsidRDefault="0072536F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(8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Touche « Plus » (+) : Pour augmenter le niveau (vibrations, impulsions électriques, etc.)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7547543B" w14:textId="4A7A1909" w:rsidR="00E52607" w:rsidRPr="00655C9C" w:rsidRDefault="002C161C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(9)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Touche du canal 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: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En appuyant sur cette touche, vous </w:t>
      </w:r>
      <w:r w:rsidR="005C7F88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pourrez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sélectionne</w:t>
      </w:r>
      <w:r w:rsidR="005C7F88">
        <w:rPr>
          <w:rFonts w:eastAsia="Times New Roman" w:cstheme="minorHAnsi"/>
          <w:color w:val="202124"/>
          <w:sz w:val="28"/>
          <w:szCs w:val="28"/>
          <w:lang w:val="fr-FR" w:eastAsia="cs-CZ"/>
        </w:rPr>
        <w:t>r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le canal parmi les trois canaux disponibles 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CH1/CH2/CH3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L’émetteur est capable de communiquer avec 3 colliers différents. Cette touche vous permettra donc de passer d’un collier à l’autre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4C776467" w14:textId="6DC4E3A9" w:rsidR="00E52607" w:rsidRPr="00655C9C" w:rsidRDefault="002C161C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(10)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Touche « 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Power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 » </w:t>
      </w:r>
      <w:r w:rsidR="005C7F88">
        <w:rPr>
          <w:rFonts w:eastAsia="Times New Roman" w:cstheme="minorHAnsi"/>
          <w:color w:val="202124"/>
          <w:sz w:val="28"/>
          <w:szCs w:val="28"/>
          <w:lang w:val="fr-FR" w:eastAsia="cs-CZ"/>
        </w:rPr>
        <w:t>de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l’émetteur 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: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En appuyant durant 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1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seconde sur cette touche, vous allumerez l’émetteur. En appuyant une nouvelle fois sur cette touche, vous éteindrez l’émetteur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71FE3C0F" w14:textId="7FE7322D" w:rsidR="00E52607" w:rsidRPr="00655C9C" w:rsidRDefault="00E52607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="002C161C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11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Touche de l’éclairage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: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En appuyant sur cette touche, vous allumerez la lampe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LED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sur la </w:t>
      </w:r>
      <w:r w:rsidR="00E57718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télé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commande. En rappuyant sur cette touche, vous éteindrez la lampe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LED</w:t>
      </w:r>
      <w:r w:rsidR="004A7C1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14A0DCC9" w14:textId="0722D0AD" w:rsidR="00BA7471" w:rsidRPr="00655C9C" w:rsidRDefault="004A7C17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(12)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Orifice de recharge.</w:t>
      </w:r>
      <w:r w:rsidR="00E5260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</w:p>
    <w:p w14:paraId="3D80F9FA" w14:textId="655064F2" w:rsidR="00B87E43" w:rsidRPr="00655C9C" w:rsidRDefault="00B87E43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="004A7C1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13)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Microphone</w:t>
      </w:r>
    </w:p>
    <w:p w14:paraId="1C32D0F2" w14:textId="0FE9904B" w:rsidR="00037F33" w:rsidRPr="00655C9C" w:rsidRDefault="000C5C13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(14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Touche « Power » </w:t>
      </w:r>
      <w:r w:rsidR="005C7F88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du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récepteur : En appuyant sur cette touche, vous</w:t>
      </w:r>
      <w:r w:rsidR="005C7F88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allumerez le récepteur. Le voyant LED vert clignotera 1 fois. En appuyant une nouvelle fois sur cette touche, vous éteindrez le récepteur et le voyant LED </w:t>
      </w:r>
      <w:r w:rsidR="005C7F88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vert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clignotera</w:t>
      </w:r>
      <w:r w:rsidR="00037F3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</w:p>
    <w:p w14:paraId="1802AE96" w14:textId="6B60FB7B" w:rsidR="00B87E43" w:rsidRPr="00655C9C" w:rsidRDefault="00037F33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(15)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Orifice de recharge du récepteur.</w:t>
      </w:r>
    </w:p>
    <w:p w14:paraId="39F05DE6" w14:textId="4546FBB4" w:rsidR="00B87E43" w:rsidRPr="00655C9C" w:rsidRDefault="00037F33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(16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Points de contact 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:</w:t>
      </w:r>
      <w:r w:rsidR="005F28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9C614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Visser les pointes de contact métalliques sur le récepteur</w:t>
      </w:r>
      <w:r w:rsidR="005F28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</w:t>
      </w:r>
      <w:r w:rsidR="009C614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Afin de garantir une parfaite étanchéité, vous pourrez les recouvrir</w:t>
      </w:r>
      <w:r w:rsidR="005C7F88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de caches en caoutchouc</w:t>
      </w:r>
      <w:r w:rsidR="009C614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 Pour installer le</w:t>
      </w:r>
      <w:r w:rsidR="005C7F88">
        <w:rPr>
          <w:rFonts w:eastAsia="Times New Roman" w:cstheme="minorHAnsi"/>
          <w:color w:val="202124"/>
          <w:sz w:val="28"/>
          <w:szCs w:val="28"/>
          <w:lang w:val="fr-FR" w:eastAsia="cs-CZ"/>
        </w:rPr>
        <w:t>s</w:t>
      </w:r>
      <w:r w:rsidR="009C614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cache</w:t>
      </w:r>
      <w:r w:rsidR="005C7F88">
        <w:rPr>
          <w:rFonts w:eastAsia="Times New Roman" w:cstheme="minorHAnsi"/>
          <w:color w:val="202124"/>
          <w:sz w:val="28"/>
          <w:szCs w:val="28"/>
          <w:lang w:val="fr-FR" w:eastAsia="cs-CZ"/>
        </w:rPr>
        <w:t>s</w:t>
      </w:r>
      <w:r w:rsidR="009C614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en caoutchouc, aller jusqu’à la peau de votre animal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</w:t>
      </w:r>
      <w:r w:rsidR="009C614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Effectuer une statique sûre.</w:t>
      </w:r>
    </w:p>
    <w:p w14:paraId="554F1D3D" w14:textId="20CDD817" w:rsidR="00B87E43" w:rsidRPr="00655C9C" w:rsidRDefault="000C5452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17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CD4C7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Voyant 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: </w:t>
      </w:r>
      <w:r w:rsidR="009C614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Ce voyant clignotera après que vous aurez appuyé sur la touche Impulsion électrique/vibrations/Son ; durant la recharge, ce voyant clignotera en rouge.</w:t>
      </w:r>
    </w:p>
    <w:p w14:paraId="5721A173" w14:textId="1EFCB9B3" w:rsidR="00B87E43" w:rsidRPr="00655C9C" w:rsidRDefault="001F06EC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18) </w:t>
      </w:r>
      <w:r w:rsidR="009C614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Réduire le niveau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9C614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-</w:t>
      </w:r>
    </w:p>
    <w:p w14:paraId="24911C89" w14:textId="7999DF02" w:rsidR="001F06EC" w:rsidRPr="00655C9C" w:rsidRDefault="001F06EC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19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9C614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Augmenter le niveau +</w:t>
      </w:r>
    </w:p>
    <w:p w14:paraId="47EA8F47" w14:textId="5B706A9A" w:rsidR="00B87E43" w:rsidRPr="00655C9C" w:rsidRDefault="001F06EC" w:rsidP="005470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20</w:t>
      </w:r>
      <w:r w:rsidR="00B87E43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) </w:t>
      </w:r>
      <w:r w:rsidR="009C614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Haut-parleur</w:t>
      </w:r>
    </w:p>
    <w:p w14:paraId="0C87762E" w14:textId="0B851192" w:rsidR="00B87E43" w:rsidRPr="00655C9C" w:rsidRDefault="00B87E4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0AFFD29A" w14:textId="18BB7E49" w:rsidR="00037F33" w:rsidRPr="00655C9C" w:rsidRDefault="00037F3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  <w:r w:rsidRPr="00655C9C">
        <w:rPr>
          <w:rFonts w:ascii="inherit" w:eastAsia="Times New Roman" w:hAnsi="inherit" w:cs="Courier New"/>
          <w:noProof/>
          <w:color w:val="202124"/>
          <w:sz w:val="42"/>
          <w:szCs w:val="42"/>
          <w:lang w:val="fr-FR" w:eastAsia="cs-CZ"/>
        </w:rPr>
        <w:lastRenderedPageBreak/>
        <w:drawing>
          <wp:anchor distT="0" distB="0" distL="114300" distR="114300" simplePos="0" relativeHeight="251650560" behindDoc="1" locked="0" layoutInCell="1" allowOverlap="1" wp14:anchorId="3BBD3798" wp14:editId="3A8501BD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819400" cy="4572488"/>
            <wp:effectExtent l="0" t="0" r="0" b="0"/>
            <wp:wrapTight wrapText="bothSides">
              <wp:wrapPolygon edited="0">
                <wp:start x="6568" y="0"/>
                <wp:lineTo x="5984" y="450"/>
                <wp:lineTo x="5400" y="4320"/>
                <wp:lineTo x="5108" y="5760"/>
                <wp:lineTo x="2627" y="6390"/>
                <wp:lineTo x="0" y="7200"/>
                <wp:lineTo x="0" y="8100"/>
                <wp:lineTo x="2773" y="8640"/>
                <wp:lineTo x="0" y="9000"/>
                <wp:lineTo x="0" y="12240"/>
                <wp:lineTo x="3503" y="12960"/>
                <wp:lineTo x="0" y="13770"/>
                <wp:lineTo x="0" y="16650"/>
                <wp:lineTo x="3357" y="17280"/>
                <wp:lineTo x="3941" y="18720"/>
                <wp:lineTo x="5254" y="20160"/>
                <wp:lineTo x="5400" y="20880"/>
                <wp:lineTo x="12259" y="21510"/>
                <wp:lineTo x="19265" y="21510"/>
                <wp:lineTo x="20724" y="21510"/>
                <wp:lineTo x="21308" y="20700"/>
                <wp:lineTo x="20432" y="20430"/>
                <wp:lineTo x="14449" y="20160"/>
                <wp:lineTo x="15762" y="18720"/>
                <wp:lineTo x="18535" y="18720"/>
                <wp:lineTo x="21162" y="18000"/>
                <wp:lineTo x="21162" y="15660"/>
                <wp:lineTo x="19703" y="15210"/>
                <wp:lineTo x="16200" y="14400"/>
                <wp:lineTo x="16346" y="12960"/>
                <wp:lineTo x="18827" y="12960"/>
                <wp:lineTo x="21454" y="12240"/>
                <wp:lineTo x="21454" y="8550"/>
                <wp:lineTo x="19995" y="8100"/>
                <wp:lineTo x="15908" y="7200"/>
                <wp:lineTo x="14886" y="5760"/>
                <wp:lineTo x="16054" y="5760"/>
                <wp:lineTo x="18535" y="4770"/>
                <wp:lineTo x="18681" y="4050"/>
                <wp:lineTo x="9778" y="2880"/>
                <wp:lineTo x="18097" y="1530"/>
                <wp:lineTo x="18535" y="630"/>
                <wp:lineTo x="17368" y="450"/>
                <wp:lineTo x="8465" y="0"/>
                <wp:lineTo x="6568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5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D7EF4" w14:textId="3F3021D3" w:rsidR="00B87E43" w:rsidRPr="00655C9C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  <w:r w:rsidRPr="00655C9C">
        <w:rPr>
          <w:rFonts w:ascii="inherit" w:eastAsia="Times New Roman" w:hAnsi="inherit" w:cs="Courier New"/>
          <w:noProof/>
          <w:color w:val="202124"/>
          <w:sz w:val="42"/>
          <w:szCs w:val="42"/>
          <w:lang w:val="fr-FR" w:eastAsia="cs-CZ"/>
        </w:rPr>
        <w:drawing>
          <wp:anchor distT="0" distB="0" distL="114300" distR="114300" simplePos="0" relativeHeight="251652608" behindDoc="0" locked="0" layoutInCell="1" allowOverlap="1" wp14:anchorId="3D7ACB76" wp14:editId="1BA08262">
            <wp:simplePos x="0" y="0"/>
            <wp:positionH relativeFrom="column">
              <wp:posOffset>3805555</wp:posOffset>
            </wp:positionH>
            <wp:positionV relativeFrom="paragraph">
              <wp:posOffset>259715</wp:posOffset>
            </wp:positionV>
            <wp:extent cx="2212340" cy="173355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C31FB" w14:textId="691B27A6" w:rsidR="00B87E43" w:rsidRPr="00655C9C" w:rsidRDefault="00B87E4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392B8230" w14:textId="25D8C451" w:rsidR="00B87E43" w:rsidRPr="00655C9C" w:rsidRDefault="00B87E4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5C9823D0" w14:textId="0FE096A6" w:rsidR="005F284D" w:rsidRPr="00655C9C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28A9247C" w14:textId="77777777" w:rsidR="005F284D" w:rsidRPr="00655C9C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440AC148" w14:textId="6CE242F8" w:rsidR="005F284D" w:rsidRPr="00655C9C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4FD5D4B9" w14:textId="7939A249" w:rsidR="005F284D" w:rsidRPr="00655C9C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38C5E4DB" w14:textId="1274132F" w:rsidR="005F284D" w:rsidRPr="00655C9C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  <w:r w:rsidRPr="00655C9C">
        <w:rPr>
          <w:rFonts w:ascii="inherit" w:eastAsia="Times New Roman" w:hAnsi="inherit" w:cs="Courier New"/>
          <w:noProof/>
          <w:color w:val="202124"/>
          <w:sz w:val="42"/>
          <w:szCs w:val="42"/>
          <w:lang w:val="fr-FR" w:eastAsia="cs-CZ"/>
        </w:rPr>
        <w:drawing>
          <wp:anchor distT="0" distB="0" distL="114300" distR="114300" simplePos="0" relativeHeight="251654656" behindDoc="1" locked="0" layoutInCell="1" allowOverlap="1" wp14:anchorId="41C322A4" wp14:editId="77B6B174">
            <wp:simplePos x="0" y="0"/>
            <wp:positionH relativeFrom="column">
              <wp:posOffset>1687830</wp:posOffset>
            </wp:positionH>
            <wp:positionV relativeFrom="paragraph">
              <wp:posOffset>220980</wp:posOffset>
            </wp:positionV>
            <wp:extent cx="1934210" cy="1362075"/>
            <wp:effectExtent l="0" t="0" r="0" b="0"/>
            <wp:wrapTight wrapText="bothSides">
              <wp:wrapPolygon edited="0">
                <wp:start x="18508" y="0"/>
                <wp:lineTo x="4893" y="2115"/>
                <wp:lineTo x="1276" y="3021"/>
                <wp:lineTo x="1276" y="4834"/>
                <wp:lineTo x="213" y="7855"/>
                <wp:lineTo x="0" y="9063"/>
                <wp:lineTo x="0" y="13292"/>
                <wp:lineTo x="213" y="14501"/>
                <wp:lineTo x="2553" y="19938"/>
                <wp:lineTo x="4893" y="21449"/>
                <wp:lineTo x="5957" y="21449"/>
                <wp:lineTo x="16806" y="21449"/>
                <wp:lineTo x="17232" y="21449"/>
                <wp:lineTo x="19572" y="19334"/>
                <wp:lineTo x="21487" y="13594"/>
                <wp:lineTo x="21487" y="8157"/>
                <wp:lineTo x="20636" y="4834"/>
                <wp:lineTo x="20848" y="604"/>
                <wp:lineTo x="20636" y="0"/>
                <wp:lineTo x="18508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C6E78" w14:textId="482FE539" w:rsidR="005F284D" w:rsidRPr="00655C9C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16836086" w14:textId="04C0CEAD" w:rsidR="005F284D" w:rsidRPr="00655C9C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1D8CA566" w14:textId="4016A891" w:rsidR="005F284D" w:rsidRPr="00655C9C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3FA1CFB3" w14:textId="6F931164" w:rsidR="005F284D" w:rsidRPr="00655C9C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38F85994" w14:textId="3C84C0C3" w:rsidR="005F284D" w:rsidRPr="00655C9C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fr-FR" w:eastAsia="cs-CZ"/>
        </w:rPr>
      </w:pPr>
    </w:p>
    <w:p w14:paraId="278AAF37" w14:textId="0EE853FB" w:rsidR="005F284D" w:rsidRPr="00655C9C" w:rsidRDefault="009C614F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 xml:space="preserve">Commentaire </w:t>
      </w:r>
      <w:r w:rsidR="00CB3BAC"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 xml:space="preserve">: </w:t>
      </w:r>
      <w:r w:rsidR="00E57718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Pour que la commande puisse fonctionner, il est nécessaire d’apparier la télécommande au récepteur – voir ci-dessous</w:t>
      </w:r>
      <w:r w:rsidR="00CB3BAC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552E2D00" w14:textId="0FEB527D" w:rsidR="00B87E43" w:rsidRPr="00655C9C" w:rsidRDefault="00E57718" w:rsidP="00BA7471">
      <w:pPr>
        <w:pStyle w:val="Nadpis1"/>
        <w:jc w:val="both"/>
        <w:rPr>
          <w:rFonts w:eastAsia="Times New Roman"/>
          <w:lang w:val="fr-FR" w:eastAsia="cs-CZ"/>
        </w:rPr>
      </w:pPr>
      <w:r w:rsidRPr="00655C9C">
        <w:rPr>
          <w:rFonts w:eastAsia="Times New Roman"/>
          <w:lang w:val="fr-FR" w:eastAsia="cs-CZ"/>
        </w:rPr>
        <w:t>Avant la première utilisation, il est nécessaire de recharger la télécommande et le récepteur</w:t>
      </w:r>
    </w:p>
    <w:p w14:paraId="67238C4A" w14:textId="20D247DF" w:rsidR="00B87E43" w:rsidRPr="00655C9C" w:rsidRDefault="001F06EC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noProof/>
          <w:color w:val="202124"/>
          <w:sz w:val="28"/>
          <w:szCs w:val="28"/>
          <w:lang w:val="fr-FR" w:eastAsia="cs-CZ"/>
        </w:rPr>
        <w:drawing>
          <wp:anchor distT="0" distB="0" distL="114300" distR="114300" simplePos="0" relativeHeight="251655680" behindDoc="0" locked="0" layoutInCell="1" allowOverlap="1" wp14:anchorId="487865CB" wp14:editId="36C2B6C3">
            <wp:simplePos x="0" y="0"/>
            <wp:positionH relativeFrom="column">
              <wp:posOffset>4348480</wp:posOffset>
            </wp:positionH>
            <wp:positionV relativeFrom="paragraph">
              <wp:posOffset>137160</wp:posOffset>
            </wp:positionV>
            <wp:extent cx="1390650" cy="184975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Recharge de la télécommande </w:t>
      </w:r>
      <w:r w:rsidR="00B87E43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:</w:t>
      </w:r>
    </w:p>
    <w:p w14:paraId="132D784B" w14:textId="1A8B61A7" w:rsidR="00E57718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1.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Raccorder le câble de recharge à l’orifice de recharge de la télécommande</w:t>
      </w:r>
      <w:r w:rsidR="000F68B8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</w:p>
    <w:p w14:paraId="2FE78E0D" w14:textId="702E0A9F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2.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Raccorder le câble de recharge à l’adaptateur 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USB</w:t>
      </w:r>
      <w:r w:rsidR="001F06EC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et brancher ce dernier à une prise électrique</w:t>
      </w:r>
      <w:r w:rsidR="000F68B8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</w:p>
    <w:p w14:paraId="61414A22" w14:textId="392E2BC9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3.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Lors de la recharge, l’icône de la batterie clignotera à l’écran ; une fois la recharge terminée, l’icône de la batterie cesse</w:t>
      </w:r>
      <w:r w:rsidR="000F68B8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ra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 de clignoter.</w:t>
      </w:r>
    </w:p>
    <w:p w14:paraId="20C5EA26" w14:textId="5D2A1ACD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</w:p>
    <w:p w14:paraId="1AF68650" w14:textId="77777777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</w:p>
    <w:p w14:paraId="46ECC0D1" w14:textId="5E771AFE" w:rsidR="00B87E43" w:rsidRPr="00655C9C" w:rsidRDefault="00897948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noProof/>
          <w:color w:val="202124"/>
          <w:sz w:val="28"/>
          <w:szCs w:val="28"/>
          <w:lang w:val="fr-FR" w:eastAsia="cs-CZ"/>
        </w:rPr>
        <w:lastRenderedPageBreak/>
        <w:drawing>
          <wp:anchor distT="0" distB="0" distL="114300" distR="114300" simplePos="0" relativeHeight="251670016" behindDoc="0" locked="0" layoutInCell="1" allowOverlap="1" wp14:anchorId="248BC66B" wp14:editId="66EA27FC">
            <wp:simplePos x="0" y="0"/>
            <wp:positionH relativeFrom="column">
              <wp:posOffset>4329430</wp:posOffset>
            </wp:positionH>
            <wp:positionV relativeFrom="paragraph">
              <wp:posOffset>153670</wp:posOffset>
            </wp:positionV>
            <wp:extent cx="1428750" cy="191008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Recharge du récepteur </w:t>
      </w:r>
      <w:r w:rsidR="00B87E43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:</w:t>
      </w:r>
    </w:p>
    <w:p w14:paraId="03ADF5F6" w14:textId="4638E589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1.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Ouvrir le cache </w:t>
      </w:r>
      <w:r w:rsidR="000F68B8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en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 caoutchouc de l’orifice de recharge du récepteur.</w:t>
      </w:r>
    </w:p>
    <w:p w14:paraId="43C17E49" w14:textId="03F96458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2.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Raccorder le câble de recharge à l’adaptateur USB et brancher ce dernier à une prise électrique.</w:t>
      </w:r>
    </w:p>
    <w:p w14:paraId="0BDA9202" w14:textId="6A94E5C6" w:rsidR="00B87E43" w:rsidRPr="00655C9C" w:rsidRDefault="001D337B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3</w:t>
      </w:r>
      <w:r w:rsidR="00B87E43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.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Durant la recharge, le voyant LED clignotera en rouge </w:t>
      </w:r>
      <w:r w:rsidR="00B87E43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;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une fois la recharge terminée, le voyant deviendra vert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</w:p>
    <w:p w14:paraId="780EB4BB" w14:textId="0D5DD8F1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</w:p>
    <w:p w14:paraId="67386364" w14:textId="7EB44801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</w:p>
    <w:p w14:paraId="4E1A6A4D" w14:textId="72195C48" w:rsidR="00B87E43" w:rsidRPr="00655C9C" w:rsidRDefault="00E57718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COMMENTAIRE </w:t>
      </w:r>
      <w:r w:rsidR="00B87E43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:</w:t>
      </w:r>
    </w:p>
    <w:p w14:paraId="666CF133" w14:textId="0217FF3D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1.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Avant la première utilisation, il est nécessaire de recharger la télécommande et le récepteur</w:t>
      </w:r>
      <w:r w:rsidR="00303064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.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Le temps de recharge peut atteindre 5 heures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</w:p>
    <w:p w14:paraId="7C6E1A93" w14:textId="27647B05" w:rsidR="00B87E43" w:rsidRPr="00655C9C" w:rsidRDefault="00B87E43" w:rsidP="00E5771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2.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Lors de la recharge, le récepteur est en mode de 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v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eille et il ne peut pas réceptionner le signal provenant de la télécommande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</w:p>
    <w:p w14:paraId="26FE6C92" w14:textId="3E250DA8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3.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Si la batterie est pratiquement plate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,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vous verrez apparaître l’icône de la batterie à l’écran de la télécommande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</w:p>
    <w:p w14:paraId="21355D78" w14:textId="37C6E1B9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4.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Si la batterie du récepteur est presque plate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,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le voyant </w:t>
      </w:r>
      <w:r w:rsidR="00303064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LED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clignotera environ une fois par seconde</w:t>
      </w:r>
      <w:r w:rsidR="00303064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</w:p>
    <w:p w14:paraId="174F9A3D" w14:textId="20E9BE85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5. 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Si vous envisagez de ne pas utiliser </w:t>
      </w:r>
      <w:r w:rsidR="000F68B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la télécommande et le récepteur</w:t>
      </w:r>
      <w:r w:rsidR="000F68B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 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durant un certain temps, il sera nécessaire de </w:t>
      </w:r>
      <w:r w:rsidR="000F68B8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les 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r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echarger totalement</w:t>
      </w:r>
      <w:r w:rsidR="00A032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. </w:t>
      </w:r>
      <w:r w:rsidR="000F68B8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Par la suite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, il sera recommandé de les recharger une fois par mois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</w:p>
    <w:p w14:paraId="63DCE13D" w14:textId="77777777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</w:p>
    <w:p w14:paraId="2BB9BB27" w14:textId="77777777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</w:p>
    <w:p w14:paraId="0F4D806B" w14:textId="76FA8833" w:rsidR="00B87E43" w:rsidRPr="00655C9C" w:rsidRDefault="009F653A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Fonction de l’économie d’énergie automatique </w:t>
      </w:r>
      <w:r w:rsidR="00B87E43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:</w:t>
      </w:r>
    </w:p>
    <w:p w14:paraId="2B4433A8" w14:textId="6292D889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1. 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Si vous ne réalisez aucune opération sur la télécommande durant un intervalle de temps de 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10 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secondes, le sous-éclairage de l’écran s’éteindra </w:t>
      </w:r>
      <w:r w:rsidR="00203F3F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; 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si vous ne réalisez aucune opération sur la télécommande durant un intervalle de temps de 25 secondes, la télécommande se placera en mode de veille et l’écran s’éteindra</w:t>
      </w:r>
      <w:r w:rsidR="00203F3F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. 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Pour réactiver la télécommande, il suffira d’appuyer sur une de ses touches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</w:p>
    <w:p w14:paraId="727E8301" w14:textId="67B6F8E4" w:rsidR="00B87E43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2. 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Si le récepteur ne reçoit aucun signal durant une période de 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5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 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minut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es, il se placera en mode de veille</w:t>
      </w:r>
      <w:r w:rsidR="00203F3F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 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Vous pourrez le réactiver en appuyant sur la touche des impulsions électriques, des vibrations ou du son</w:t>
      </w: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</w:p>
    <w:p w14:paraId="17BE07DD" w14:textId="626D6100" w:rsidR="0032385E" w:rsidRPr="00655C9C" w:rsidRDefault="00B87E4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</w:pPr>
      <w:r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3. 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 xml:space="preserve">Pour éteindre le </w:t>
      </w:r>
      <w:r w:rsidR="00E57718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récepteur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, vous devrez appuyer sur la touche « </w:t>
      </w:r>
      <w:r w:rsidR="00D370EF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Power</w:t>
      </w:r>
      <w:r w:rsidR="009F653A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 » qui se trouve sur le récepteur</w:t>
      </w:r>
      <w:r w:rsidR="00D370EF" w:rsidRPr="00655C9C">
        <w:rPr>
          <w:rFonts w:ascii="Calibri" w:eastAsia="Times New Roman" w:hAnsi="Calibri" w:cs="Calibri"/>
          <w:color w:val="202124"/>
          <w:sz w:val="28"/>
          <w:szCs w:val="28"/>
          <w:lang w:val="fr-FR" w:eastAsia="cs-CZ"/>
        </w:rPr>
        <w:t>.</w:t>
      </w:r>
    </w:p>
    <w:p w14:paraId="7348BFA0" w14:textId="5568DD34" w:rsidR="00C420A4" w:rsidRPr="00655C9C" w:rsidRDefault="009F653A" w:rsidP="00BA7471">
      <w:pPr>
        <w:pStyle w:val="Nadpis1"/>
        <w:jc w:val="both"/>
        <w:rPr>
          <w:rFonts w:eastAsia="Times New Roman"/>
          <w:lang w:val="fr-FR" w:eastAsia="cs-CZ"/>
        </w:rPr>
      </w:pPr>
      <w:r w:rsidRPr="00655C9C">
        <w:rPr>
          <w:rFonts w:eastAsia="Times New Roman"/>
          <w:lang w:val="fr-FR" w:eastAsia="cs-CZ"/>
        </w:rPr>
        <w:t xml:space="preserve">Appariement de la télécommande et </w:t>
      </w:r>
      <w:r w:rsidR="00E57718" w:rsidRPr="00655C9C">
        <w:rPr>
          <w:rFonts w:eastAsia="Times New Roman"/>
          <w:lang w:val="fr-FR" w:eastAsia="cs-CZ"/>
        </w:rPr>
        <w:t>du récepteur</w:t>
      </w:r>
    </w:p>
    <w:p w14:paraId="6C0BDE34" w14:textId="77777777" w:rsidR="00BA7471" w:rsidRPr="00655C9C" w:rsidRDefault="00BA7471" w:rsidP="00BA7471">
      <w:pPr>
        <w:rPr>
          <w:lang w:val="fr-FR" w:eastAsia="cs-CZ"/>
        </w:rPr>
      </w:pPr>
    </w:p>
    <w:p w14:paraId="48EC55C2" w14:textId="4E2CE877" w:rsidR="00C420A4" w:rsidRPr="00655C9C" w:rsidRDefault="00C420A4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1. </w:t>
      </w:r>
      <w:r w:rsidR="009F653A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Allumer la télécommande en appuyant sur </w:t>
      </w:r>
      <w:r w:rsidR="000F68B8">
        <w:rPr>
          <w:rFonts w:eastAsia="Times New Roman" w:cstheme="minorHAnsi"/>
          <w:color w:val="202124"/>
          <w:sz w:val="28"/>
          <w:szCs w:val="28"/>
          <w:lang w:val="fr-FR" w:eastAsia="cs-CZ"/>
        </w:rPr>
        <w:t>s</w:t>
      </w:r>
      <w:r w:rsidR="009F653A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a touche « </w:t>
      </w:r>
      <w:r w:rsidR="00F60B2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Power</w:t>
      </w:r>
      <w:r w:rsidR="009F653A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 » durant 1</w:t>
      </w:r>
      <w:r w:rsidR="000F68B8">
        <w:rPr>
          <w:rFonts w:eastAsia="Times New Roman" w:cstheme="minorHAnsi"/>
          <w:color w:val="202124"/>
          <w:sz w:val="28"/>
          <w:szCs w:val="28"/>
          <w:lang w:val="fr-FR" w:eastAsia="cs-CZ"/>
        </w:rPr>
        <w:t> </w:t>
      </w:r>
      <w:r w:rsidR="009F653A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seconde</w:t>
      </w:r>
      <w:r w:rsidR="00F60B2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5A2807E9" w14:textId="77777777" w:rsidR="004E4844" w:rsidRPr="00655C9C" w:rsidRDefault="00C420A4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lastRenderedPageBreak/>
        <w:t xml:space="preserve">2. </w:t>
      </w:r>
      <w:r w:rsidR="009F653A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Utiliser la touche « </w:t>
      </w:r>
      <w:r w:rsidR="000E5A96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CH</w:t>
      </w:r>
      <w:r w:rsidR="009F653A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 » pour sélectionner le canal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CH1 </w:t>
      </w:r>
      <w:r w:rsidR="009F653A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ou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CH2 </w:t>
      </w:r>
      <w:r w:rsidR="009F653A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ou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CH3 </w:t>
      </w:r>
      <w:r w:rsidR="000E5A96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il est possible d’apparier et de gérer jusqu’à </w:t>
      </w:r>
      <w:r w:rsidR="000E5A96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3 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récepteurs</w:t>
      </w:r>
      <w:r w:rsidR="000E5A96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).</w:t>
      </w:r>
    </w:p>
    <w:p w14:paraId="5696ACE7" w14:textId="77777777" w:rsidR="004E4844" w:rsidRPr="00655C9C" w:rsidRDefault="000E5A96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3. 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Utiliser les touches « 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+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 »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et « - » pour régler le niveau souhaité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il doit être supérieur à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1).</w:t>
      </w:r>
    </w:p>
    <w:p w14:paraId="2DA2DE67" w14:textId="723D78C8" w:rsidR="00C420A4" w:rsidRPr="00655C9C" w:rsidRDefault="00C420A4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4. 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Appuyer sur la touche « </w:t>
      </w:r>
      <w:r w:rsidR="000E5A96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Power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 » du récepteur durant environ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1,5 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seconde. La diode rouge commence à clignoter</w:t>
      </w:r>
      <w:r w:rsidR="000E5A96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</w:t>
      </w:r>
      <w:r w:rsidR="000F68B8">
        <w:rPr>
          <w:rFonts w:eastAsia="Times New Roman" w:cstheme="minorHAnsi"/>
          <w:color w:val="202124"/>
          <w:sz w:val="28"/>
          <w:szCs w:val="28"/>
          <w:lang w:val="fr-FR" w:eastAsia="cs-CZ"/>
        </w:rPr>
        <w:t>D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ans </w:t>
      </w:r>
      <w:r w:rsidR="000F68B8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les 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15 secondes</w:t>
      </w:r>
      <w:r w:rsidR="000F68B8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qui suivent, il faudra que vous appuyiez 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sur la touche des vibrations ou des impulsions électriques</w:t>
      </w:r>
      <w:r w:rsidR="000E5A96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Vous entendre</w:t>
      </w:r>
      <w:r w:rsidR="000F68B8">
        <w:rPr>
          <w:rFonts w:eastAsia="Times New Roman" w:cstheme="minorHAnsi"/>
          <w:color w:val="202124"/>
          <w:sz w:val="28"/>
          <w:szCs w:val="28"/>
          <w:lang w:val="fr-FR" w:eastAsia="cs-CZ"/>
        </w:rPr>
        <w:t>z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alors un bi</w:t>
      </w:r>
      <w:r w:rsidR="000F68B8">
        <w:rPr>
          <w:rFonts w:eastAsia="Times New Roman" w:cstheme="minorHAnsi"/>
          <w:color w:val="202124"/>
          <w:sz w:val="28"/>
          <w:szCs w:val="28"/>
          <w:lang w:val="fr-FR" w:eastAsia="cs-CZ"/>
        </w:rPr>
        <w:t>p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qui vous indique</w:t>
      </w:r>
      <w:r w:rsidR="000F68B8">
        <w:rPr>
          <w:rFonts w:eastAsia="Times New Roman" w:cstheme="minorHAnsi"/>
          <w:color w:val="202124"/>
          <w:sz w:val="28"/>
          <w:szCs w:val="28"/>
          <w:lang w:val="fr-FR" w:eastAsia="cs-CZ"/>
        </w:rPr>
        <w:t>ra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que l’appariement s’est terminé avec succès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5C3AD09C" w14:textId="650E7911" w:rsidR="00C420A4" w:rsidRPr="00655C9C" w:rsidRDefault="00C420A4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5. 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Si vous avez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2 </w:t>
      </w:r>
      <w:r w:rsidR="009F653A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ou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3 </w:t>
      </w:r>
      <w:r w:rsidR="00E57718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récepteur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s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, 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il </w:t>
      </w:r>
      <w:r w:rsidR="000F68B8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sera nécessaire </w:t>
      </w:r>
      <w:r w:rsidR="004E484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de sélectionner un autre canal et de l’apparier en suivant la procédure décrite ci-dessus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65C29672" w14:textId="77777777" w:rsidR="00F05F68" w:rsidRPr="00655C9C" w:rsidRDefault="00F05F68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</w:p>
    <w:p w14:paraId="5761DD8B" w14:textId="1C30CBB3" w:rsidR="00C420A4" w:rsidRPr="00655C9C" w:rsidRDefault="004E4844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 xml:space="preserve">Commentaire </w:t>
      </w:r>
      <w:r w:rsidR="00C420A4"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>:</w:t>
      </w:r>
    </w:p>
    <w:p w14:paraId="607CF469" w14:textId="05274A47" w:rsidR="00C420A4" w:rsidRPr="00655C9C" w:rsidRDefault="00311527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Il faudra que vous vous rappeliez le canal que vous avez apparié</w:t>
      </w:r>
      <w:r w:rsidR="00F05F68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  <w:r w:rsidR="00C420A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En effet, si la télécommande est </w:t>
      </w:r>
      <w:r w:rsidR="00EE1E6A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commutée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sur un canal qui n’a pas été apparié, vous ne pourrez pas </w:t>
      </w:r>
      <w:r w:rsidR="00EE1E6A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utiliser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le </w:t>
      </w:r>
      <w:r w:rsidR="00E57718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récepteur</w:t>
      </w:r>
      <w:r w:rsidR="00C420A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34B954F5" w14:textId="77777777" w:rsidR="00C420A4" w:rsidRPr="00655C9C" w:rsidRDefault="00C420A4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</w:p>
    <w:p w14:paraId="44FD1BA9" w14:textId="62DFE8FF" w:rsidR="00C420A4" w:rsidRPr="00655C9C" w:rsidRDefault="00F67452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noProof/>
          <w:color w:val="202124"/>
          <w:sz w:val="28"/>
          <w:szCs w:val="28"/>
          <w:lang w:val="fr-FR"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A4BEE15" wp14:editId="2E1E7E4C">
                <wp:simplePos x="0" y="0"/>
                <wp:positionH relativeFrom="column">
                  <wp:posOffset>2405380</wp:posOffset>
                </wp:positionH>
                <wp:positionV relativeFrom="paragraph">
                  <wp:posOffset>2136775</wp:posOffset>
                </wp:positionV>
                <wp:extent cx="638175" cy="266700"/>
                <wp:effectExtent l="9525" t="19050" r="19050" b="1905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66700"/>
                        </a:xfrm>
                        <a:prstGeom prst="rightArrow">
                          <a:avLst>
                            <a:gd name="adj1" fmla="val 50000"/>
                            <a:gd name="adj2" fmla="val 598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21B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margin-left:189.4pt;margin-top:168.25pt;width:50.25pt;height:2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"/>
            </w:pict>
          </mc:Fallback>
        </mc:AlternateContent>
      </w:r>
      <w:r w:rsidRPr="00655C9C">
        <w:rPr>
          <w:rFonts w:eastAsia="Times New Roman" w:cstheme="minorHAnsi"/>
          <w:noProof/>
          <w:color w:val="202124"/>
          <w:sz w:val="28"/>
          <w:szCs w:val="28"/>
          <w:lang w:val="fr-FR"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D2E5A5" wp14:editId="3B58C5F7">
                <wp:simplePos x="0" y="0"/>
                <wp:positionH relativeFrom="column">
                  <wp:posOffset>862330</wp:posOffset>
                </wp:positionH>
                <wp:positionV relativeFrom="paragraph">
                  <wp:posOffset>2794000</wp:posOffset>
                </wp:positionV>
                <wp:extent cx="209550" cy="981075"/>
                <wp:effectExtent l="19050" t="19050" r="19050" b="9525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981075"/>
                        </a:xfrm>
                        <a:prstGeom prst="upArrow">
                          <a:avLst>
                            <a:gd name="adj1" fmla="val 50000"/>
                            <a:gd name="adj2" fmla="val 1170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C7265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" o:spid="_x0000_s1026" type="#_x0000_t68" style="position:absolute;margin-left:67.9pt;margin-top:220pt;width:16.5pt;height:7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">
                <v:textbox style="layout-flow:vertical-ideographic"/>
              </v:shape>
            </w:pict>
          </mc:Fallback>
        </mc:AlternateContent>
      </w:r>
      <w:r w:rsidR="00741702" w:rsidRPr="00655C9C">
        <w:rPr>
          <w:rFonts w:eastAsia="Times New Roman" w:cstheme="minorHAnsi"/>
          <w:noProof/>
          <w:color w:val="202124"/>
          <w:sz w:val="28"/>
          <w:szCs w:val="28"/>
          <w:lang w:val="fr-FR" w:eastAsia="cs-CZ"/>
        </w:rPr>
        <w:drawing>
          <wp:anchor distT="0" distB="0" distL="114300" distR="114300" simplePos="0" relativeHeight="251672064" behindDoc="1" locked="0" layoutInCell="1" allowOverlap="1" wp14:anchorId="234B39DF" wp14:editId="400CE3E3">
            <wp:simplePos x="0" y="0"/>
            <wp:positionH relativeFrom="column">
              <wp:posOffset>2590800</wp:posOffset>
            </wp:positionH>
            <wp:positionV relativeFrom="paragraph">
              <wp:posOffset>231775</wp:posOffset>
            </wp:positionV>
            <wp:extent cx="3114675" cy="3653790"/>
            <wp:effectExtent l="0" t="0" r="0" b="0"/>
            <wp:wrapTight wrapText="bothSides">
              <wp:wrapPolygon edited="0">
                <wp:start x="0" y="0"/>
                <wp:lineTo x="0" y="21510"/>
                <wp:lineTo x="21534" y="21510"/>
                <wp:lineTo x="2153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537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3D68D" w14:textId="0DCC571E" w:rsidR="00F05F68" w:rsidRPr="00655C9C" w:rsidRDefault="00F05F68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fr-FR" w:eastAsia="cs-CZ"/>
        </w:rPr>
      </w:pPr>
    </w:p>
    <w:p w14:paraId="3D1B085F" w14:textId="296DBAA5" w:rsidR="00C420A4" w:rsidRPr="00655C9C" w:rsidRDefault="00E816E7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noProof/>
          <w:color w:val="202124"/>
          <w:sz w:val="28"/>
          <w:szCs w:val="28"/>
          <w:lang w:val="fr-FR" w:eastAsia="cs-CZ"/>
        </w:rPr>
        <w:drawing>
          <wp:anchor distT="0" distB="0" distL="114300" distR="114300" simplePos="0" relativeHeight="251671040" behindDoc="0" locked="0" layoutInCell="1" allowOverlap="1" wp14:anchorId="17DE4990" wp14:editId="498F402D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533650" cy="3372494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52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Appuyer sur la touche « 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Power</w:t>
      </w:r>
      <w:r w:rsidR="0031152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 » </w:t>
      </w:r>
      <w:r w:rsidR="0031152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ab/>
      </w:r>
      <w:r w:rsidR="00311527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ab/>
        <w:t xml:space="preserve">Appuyer sur la touche </w:t>
      </w:r>
    </w:p>
    <w:p w14:paraId="618FE645" w14:textId="4F5925F0" w:rsidR="00C420A4" w:rsidRPr="00655C9C" w:rsidRDefault="00311527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proofErr w:type="gramStart"/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durant</w:t>
      </w:r>
      <w:proofErr w:type="gramEnd"/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1,5 seconde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ab/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ab/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ab/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ab/>
        <w:t>des vibrations</w:t>
      </w:r>
    </w:p>
    <w:p w14:paraId="6881C99E" w14:textId="77777777" w:rsidR="00C420A4" w:rsidRPr="00655C9C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fr-FR" w:eastAsia="cs-CZ"/>
        </w:rPr>
      </w:pPr>
    </w:p>
    <w:p w14:paraId="5597104B" w14:textId="77777777" w:rsidR="00C420A4" w:rsidRPr="00655C9C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val="fr-FR" w:eastAsia="cs-CZ"/>
        </w:rPr>
      </w:pPr>
    </w:p>
    <w:p w14:paraId="315C907E" w14:textId="65C2E47A" w:rsidR="00C420A4" w:rsidRPr="00655C9C" w:rsidRDefault="00F9765F" w:rsidP="00BA7471">
      <w:pPr>
        <w:pStyle w:val="Nadpis1"/>
        <w:jc w:val="both"/>
        <w:rPr>
          <w:rFonts w:eastAsia="Times New Roman"/>
          <w:lang w:val="fr-FR" w:eastAsia="cs-CZ"/>
        </w:rPr>
      </w:pPr>
      <w:r w:rsidRPr="00655C9C">
        <w:rPr>
          <w:rFonts w:eastAsia="Times New Roman" w:cstheme="minorHAnsi"/>
          <w:noProof/>
          <w:color w:val="202124"/>
          <w:sz w:val="28"/>
          <w:szCs w:val="28"/>
          <w:lang w:val="fr-FR" w:eastAsia="cs-CZ"/>
        </w:rPr>
        <w:lastRenderedPageBreak/>
        <w:drawing>
          <wp:anchor distT="0" distB="0" distL="114300" distR="114300" simplePos="0" relativeHeight="251632128" behindDoc="1" locked="0" layoutInCell="1" allowOverlap="1" wp14:anchorId="1AC7D6DA" wp14:editId="763C5578">
            <wp:simplePos x="0" y="0"/>
            <wp:positionH relativeFrom="column">
              <wp:posOffset>4558030</wp:posOffset>
            </wp:positionH>
            <wp:positionV relativeFrom="paragraph">
              <wp:posOffset>5080</wp:posOffset>
            </wp:positionV>
            <wp:extent cx="1409700" cy="1873885"/>
            <wp:effectExtent l="0" t="0" r="0" b="0"/>
            <wp:wrapTight wrapText="bothSides">
              <wp:wrapPolygon edited="0">
                <wp:start x="9924" y="8125"/>
                <wp:lineTo x="2919" y="11199"/>
                <wp:lineTo x="3795" y="16249"/>
                <wp:lineTo x="7589" y="17128"/>
                <wp:lineTo x="10216" y="17567"/>
                <wp:lineTo x="13135" y="17567"/>
                <wp:lineTo x="13719" y="17128"/>
                <wp:lineTo x="16054" y="15810"/>
                <wp:lineTo x="16054" y="15591"/>
                <wp:lineTo x="17514" y="12077"/>
                <wp:lineTo x="11092" y="8125"/>
                <wp:lineTo x="9924" y="8125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527" w:rsidRPr="00655C9C">
        <w:rPr>
          <w:rFonts w:eastAsia="Times New Roman"/>
          <w:lang w:val="fr-FR" w:eastAsia="cs-CZ"/>
        </w:rPr>
        <w:t xml:space="preserve">Essais des fonctionnalités </w:t>
      </w:r>
      <w:r w:rsidR="00C420A4" w:rsidRPr="00655C9C">
        <w:rPr>
          <w:rFonts w:eastAsia="Times New Roman"/>
          <w:lang w:val="fr-FR" w:eastAsia="cs-CZ"/>
        </w:rPr>
        <w:t>(</w:t>
      </w:r>
      <w:r w:rsidR="00311527" w:rsidRPr="00655C9C">
        <w:rPr>
          <w:rFonts w:eastAsia="Times New Roman"/>
          <w:lang w:val="fr-FR" w:eastAsia="cs-CZ"/>
        </w:rPr>
        <w:t>après avoir terminé l’appariement</w:t>
      </w:r>
      <w:r w:rsidR="00C420A4" w:rsidRPr="00655C9C">
        <w:rPr>
          <w:rFonts w:eastAsia="Times New Roman"/>
          <w:lang w:val="fr-FR" w:eastAsia="cs-CZ"/>
        </w:rPr>
        <w:t>)</w:t>
      </w:r>
    </w:p>
    <w:p w14:paraId="138A2B26" w14:textId="77777777" w:rsidR="00201DD5" w:rsidRPr="00655C9C" w:rsidRDefault="00201DD5" w:rsidP="00201DD5">
      <w:pPr>
        <w:rPr>
          <w:lang w:val="fr-FR" w:eastAsia="cs-CZ"/>
        </w:rPr>
      </w:pPr>
    </w:p>
    <w:p w14:paraId="471FEF24" w14:textId="44E25C57" w:rsidR="00C420A4" w:rsidRPr="00655C9C" w:rsidRDefault="00C420A4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 xml:space="preserve">1. </w:t>
      </w:r>
      <w:r w:rsidR="00311527"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>Essai de la fonction de la décharge électrique</w:t>
      </w:r>
    </w:p>
    <w:p w14:paraId="2F2608DA" w14:textId="20EC9FE7" w:rsidR="00C420A4" w:rsidRPr="00655C9C" w:rsidRDefault="00344288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Retirer la</w:t>
      </w:r>
      <w:r w:rsidR="00C420A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lampe à effluve et la placer sur les points de contact </w:t>
      </w:r>
      <w:r w:rsidR="00E57718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du récepteur</w:t>
      </w:r>
      <w:r w:rsidR="00BD223E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  <w:r w:rsidR="00C420A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Appuyer sur la touche « </w:t>
      </w:r>
      <w:proofErr w:type="spellStart"/>
      <w:r w:rsidR="00C420A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Shock</w:t>
      </w:r>
      <w:proofErr w:type="spellEnd"/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 »</w:t>
      </w:r>
      <w:r w:rsidR="00C420A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(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vérifier auparavant que le niveau réglé sur l’émetteur est bien supérieur à </w:t>
      </w:r>
      <w:r w:rsidR="00C420A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01)</w:t>
      </w:r>
      <w:r w:rsidR="00F9765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Si tout fonctionne correctement, l’ampoule de test s’allume</w:t>
      </w:r>
      <w:r w:rsidR="00F9765F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612E65B1" w14:textId="71694A0A" w:rsidR="00C420A4" w:rsidRPr="00655C9C" w:rsidRDefault="00C420A4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</w:p>
    <w:p w14:paraId="0878B0E9" w14:textId="0D635A38" w:rsidR="00C420A4" w:rsidRPr="00655C9C" w:rsidRDefault="00C420A4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 xml:space="preserve">2. </w:t>
      </w:r>
      <w:r w:rsidR="00344288"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 xml:space="preserve">Essai de la fonction des vibrations </w:t>
      </w:r>
    </w:p>
    <w:p w14:paraId="40BCE7EE" w14:textId="2CC0B294" w:rsidR="00BD223E" w:rsidRPr="00655C9C" w:rsidRDefault="00344288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Appuyer sur la touche « Vibrations » </w:t>
      </w:r>
      <w:r w:rsidR="00C420A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vérifier auparavant que le niveau réglé sur l’émetteur est bien supérieur à </w:t>
      </w:r>
      <w:r w:rsidR="00BD223E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01</w:t>
      </w:r>
      <w:r w:rsidR="00C420A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)</w:t>
      </w:r>
      <w:r w:rsidR="00BD223E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  <w:r w:rsidR="00C420A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Si tout fonctionne correctement, </w:t>
      </w:r>
      <w:r w:rsidR="00E57718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le récepteur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vibre</w:t>
      </w:r>
      <w:r w:rsidR="00BD223E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63CDF6E5" w14:textId="2FE67407" w:rsidR="00C420A4" w:rsidRPr="00655C9C" w:rsidRDefault="003B2C4E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b/>
          <w:bCs/>
          <w:noProof/>
          <w:color w:val="202124"/>
          <w:sz w:val="28"/>
          <w:szCs w:val="28"/>
          <w:lang w:val="fr-FR" w:eastAsia="cs-CZ"/>
        </w:rPr>
        <w:drawing>
          <wp:anchor distT="0" distB="0" distL="114300" distR="114300" simplePos="0" relativeHeight="251638272" behindDoc="1" locked="0" layoutInCell="1" allowOverlap="1" wp14:anchorId="16E6A8E2" wp14:editId="49C76FF2">
            <wp:simplePos x="0" y="0"/>
            <wp:positionH relativeFrom="column">
              <wp:posOffset>4567555</wp:posOffset>
            </wp:positionH>
            <wp:positionV relativeFrom="paragraph">
              <wp:posOffset>10795</wp:posOffset>
            </wp:positionV>
            <wp:extent cx="1028700" cy="1371600"/>
            <wp:effectExtent l="0" t="0" r="0" b="0"/>
            <wp:wrapTight wrapText="bothSides">
              <wp:wrapPolygon edited="0">
                <wp:start x="7200" y="2400"/>
                <wp:lineTo x="6400" y="7800"/>
                <wp:lineTo x="0" y="11700"/>
                <wp:lineTo x="0" y="21300"/>
                <wp:lineTo x="13600" y="21300"/>
                <wp:lineTo x="14800" y="21300"/>
                <wp:lineTo x="17600" y="18300"/>
                <wp:lineTo x="17600" y="13500"/>
                <wp:lineTo x="14400" y="7800"/>
                <wp:lineTo x="10400" y="2400"/>
                <wp:lineTo x="7200" y="240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77384" w14:textId="79BED3C9" w:rsidR="00201DD5" w:rsidRPr="00655C9C" w:rsidRDefault="00C420A4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 xml:space="preserve">3. </w:t>
      </w:r>
      <w:r w:rsidR="00344288"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 xml:space="preserve">Essai </w:t>
      </w:r>
      <w:r w:rsidR="00610354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 xml:space="preserve">du fonctionnement </w:t>
      </w:r>
      <w:r w:rsidR="00344288"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>de l’émetteur unidirectionnel</w:t>
      </w:r>
      <w:r w:rsidRPr="00655C9C">
        <w:rPr>
          <w:rFonts w:eastAsia="Times New Roman" w:cstheme="minorHAnsi"/>
          <w:b/>
          <w:bCs/>
          <w:color w:val="202124"/>
          <w:sz w:val="28"/>
          <w:szCs w:val="28"/>
          <w:lang w:val="fr-FR" w:eastAsia="cs-CZ"/>
        </w:rPr>
        <w:t xml:space="preserve"> </w:t>
      </w:r>
    </w:p>
    <w:p w14:paraId="6F85A37A" w14:textId="28CFB584" w:rsidR="00C420A4" w:rsidRPr="00655C9C" w:rsidRDefault="00344288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Appuyer sur la touche « PTT » de l’émetteur et la maintenir ensuite enfoncé</w:t>
      </w:r>
      <w:r w:rsidR="00610354">
        <w:rPr>
          <w:rFonts w:eastAsia="Times New Roman" w:cstheme="minorHAnsi"/>
          <w:color w:val="202124"/>
          <w:sz w:val="28"/>
          <w:szCs w:val="28"/>
          <w:lang w:val="fr-FR" w:eastAsia="cs-CZ"/>
        </w:rPr>
        <w:t>e</w:t>
      </w:r>
      <w:r w:rsidR="003B2C4E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Il n’est pas nécessaire de modifier le niveau</w:t>
      </w:r>
      <w:r w:rsidR="003B2C4E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74DD7BEC" w14:textId="5EEAF57D" w:rsidR="00C420A4" w:rsidRPr="00655C9C" w:rsidRDefault="00344288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Parlez dans l’émetteur de la télécommande</w:t>
      </w:r>
      <w:r w:rsidR="00C420A4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, </w:t>
      </w:r>
      <w:r w:rsidR="00E57718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le récepteur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doit reproduire ce que vous dites.</w:t>
      </w:r>
    </w:p>
    <w:p w14:paraId="1893F1D9" w14:textId="7C2E1F1A" w:rsidR="00D370EF" w:rsidRPr="00655C9C" w:rsidRDefault="00D370EF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</w:p>
    <w:p w14:paraId="1FED72F3" w14:textId="6AE1B8A0" w:rsidR="001529DE" w:rsidRPr="00655C9C" w:rsidRDefault="001529DE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</w:p>
    <w:p w14:paraId="67B80FA5" w14:textId="206C0FD2" w:rsidR="001529DE" w:rsidRPr="00655C9C" w:rsidRDefault="00296321" w:rsidP="00BA7471">
      <w:pPr>
        <w:pStyle w:val="Nadpis1"/>
        <w:jc w:val="both"/>
        <w:rPr>
          <w:rFonts w:asciiTheme="minorHAnsi" w:eastAsia="Times New Roman" w:hAnsiTheme="minorHAnsi"/>
          <w:lang w:val="fr-FR" w:eastAsia="cs-CZ"/>
        </w:rPr>
      </w:pPr>
      <w:r w:rsidRPr="00655C9C">
        <w:rPr>
          <w:rFonts w:cstheme="minorHAnsi"/>
          <w:noProof/>
          <w:sz w:val="28"/>
          <w:szCs w:val="28"/>
          <w:lang w:val="fr-FR"/>
        </w:rPr>
        <w:drawing>
          <wp:anchor distT="0" distB="0" distL="114300" distR="114300" simplePos="0" relativeHeight="251678208" behindDoc="1" locked="0" layoutInCell="1" allowOverlap="1" wp14:anchorId="3E2A2503" wp14:editId="1B781C51">
            <wp:simplePos x="0" y="0"/>
            <wp:positionH relativeFrom="column">
              <wp:posOffset>4386580</wp:posOffset>
            </wp:positionH>
            <wp:positionV relativeFrom="paragraph">
              <wp:posOffset>349885</wp:posOffset>
            </wp:positionV>
            <wp:extent cx="13716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00" y="21214"/>
                <wp:lineTo x="2130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88" w:rsidRPr="00655C9C">
        <w:rPr>
          <w:rFonts w:eastAsia="Times New Roman"/>
          <w:lang w:val="fr-FR" w:eastAsia="cs-CZ"/>
        </w:rPr>
        <w:t xml:space="preserve">Fixation </w:t>
      </w:r>
      <w:r w:rsidR="00617FBD" w:rsidRPr="00655C9C">
        <w:rPr>
          <w:rFonts w:eastAsia="Times New Roman"/>
          <w:lang w:val="fr-FR" w:eastAsia="cs-CZ"/>
        </w:rPr>
        <w:t>du collier</w:t>
      </w:r>
    </w:p>
    <w:p w14:paraId="1B1932D3" w14:textId="77777777" w:rsidR="00FA694D" w:rsidRPr="00655C9C" w:rsidRDefault="00296321" w:rsidP="00BA7471">
      <w:pPr>
        <w:pStyle w:val="Odstavecseseznamem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noProof/>
          <w:lang w:val="fr-FR" w:eastAsia="cs-CZ"/>
        </w:rPr>
        <w:drawing>
          <wp:anchor distT="0" distB="0" distL="114300" distR="114300" simplePos="0" relativeHeight="251667968" behindDoc="0" locked="0" layoutInCell="1" allowOverlap="1" wp14:anchorId="219AF343" wp14:editId="7FB77155">
            <wp:simplePos x="0" y="0"/>
            <wp:positionH relativeFrom="column">
              <wp:posOffset>4377055</wp:posOffset>
            </wp:positionH>
            <wp:positionV relativeFrom="paragraph">
              <wp:posOffset>553085</wp:posOffset>
            </wp:positionV>
            <wp:extent cx="1200150" cy="1400175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69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Fixer le collier avec le </w:t>
      </w:r>
      <w:r w:rsidR="00E57718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récepteur</w:t>
      </w:r>
      <w:r w:rsidR="00FA69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au cou du chien</w:t>
      </w:r>
    </w:p>
    <w:p w14:paraId="40704249" w14:textId="6B011AAF" w:rsidR="00296321" w:rsidRPr="00655C9C" w:rsidRDefault="00296321" w:rsidP="00FA694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</w:p>
    <w:p w14:paraId="13C06436" w14:textId="72172CAF" w:rsidR="001529DE" w:rsidRPr="00655C9C" w:rsidRDefault="001529DE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2. </w:t>
      </w:r>
      <w:r w:rsidR="00FA69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Pour que les points de contact atteignent la peau du chien, il est nécessaire de sélectionner des points de contact métalliques et des caches en caoutchouc de la bonne longueur 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(</w:t>
      </w:r>
      <w:r w:rsidR="00FA69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si vous n’envisagez pas d’utiliser le mode des </w:t>
      </w:r>
      <w:r w:rsidR="00610354">
        <w:rPr>
          <w:rFonts w:eastAsia="Times New Roman" w:cstheme="minorHAnsi"/>
          <w:color w:val="202124"/>
          <w:sz w:val="28"/>
          <w:szCs w:val="28"/>
          <w:lang w:val="fr-FR" w:eastAsia="cs-CZ"/>
        </w:rPr>
        <w:t>impulsions</w:t>
      </w:r>
      <w:r w:rsidR="00FA69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 électriques, nous vous recommandons de ne pas raccorder les points de contact et les caches en caoutchouc au récepteur</w:t>
      </w: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)</w:t>
      </w:r>
      <w:r w:rsidR="00FA69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.</w:t>
      </w:r>
    </w:p>
    <w:p w14:paraId="56D139D7" w14:textId="5232C707" w:rsidR="001529DE" w:rsidRPr="00655C9C" w:rsidRDefault="00296321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noProof/>
          <w:color w:val="202124"/>
          <w:sz w:val="28"/>
          <w:szCs w:val="28"/>
          <w:lang w:val="fr-FR" w:eastAsia="cs-CZ"/>
        </w:rPr>
        <w:drawing>
          <wp:anchor distT="0" distB="0" distL="114300" distR="114300" simplePos="0" relativeHeight="251685376" behindDoc="0" locked="0" layoutInCell="1" allowOverlap="1" wp14:anchorId="1A6C5DAE" wp14:editId="1CCECE9F">
            <wp:simplePos x="0" y="0"/>
            <wp:positionH relativeFrom="column">
              <wp:posOffset>4386580</wp:posOffset>
            </wp:positionH>
            <wp:positionV relativeFrom="paragraph">
              <wp:posOffset>391795</wp:posOffset>
            </wp:positionV>
            <wp:extent cx="1371600" cy="106680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C16F75" w14:textId="69289D82" w:rsidR="001529DE" w:rsidRPr="00655C9C" w:rsidRDefault="001529DE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02124"/>
          <w:sz w:val="28"/>
          <w:szCs w:val="28"/>
          <w:lang w:val="fr-FR" w:eastAsia="cs-CZ"/>
        </w:rPr>
      </w:pPr>
      <w:r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3. </w:t>
      </w:r>
      <w:r w:rsidR="00FA69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Modifier </w:t>
      </w:r>
      <w:r w:rsidR="00610354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la </w:t>
      </w:r>
      <w:r w:rsidR="00AE7B47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sangle </w:t>
      </w:r>
      <w:r w:rsidR="00FA69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du collier </w:t>
      </w:r>
      <w:r w:rsidR="00AE7B47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pour </w:t>
      </w:r>
      <w:r w:rsidR="00FA69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le port du collier soit confortable</w:t>
      </w:r>
      <w:r w:rsidR="00296321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 xml:space="preserve">. </w:t>
      </w:r>
      <w:r w:rsidR="00FA694D" w:rsidRPr="00655C9C">
        <w:rPr>
          <w:rFonts w:eastAsia="Times New Roman" w:cstheme="minorHAnsi"/>
          <w:color w:val="202124"/>
          <w:sz w:val="28"/>
          <w:szCs w:val="28"/>
          <w:lang w:val="fr-FR" w:eastAsia="cs-CZ"/>
        </w:rPr>
        <w:t>Le collier devrait être serré de manière à ce qu’il soit possible de faire passer un doigt entre le collier et le cou de votre chien.</w:t>
      </w:r>
    </w:p>
    <w:p w14:paraId="331B8675" w14:textId="3F2C7B0B" w:rsidR="001529DE" w:rsidRPr="00655C9C" w:rsidRDefault="001529DE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</w:p>
    <w:p w14:paraId="648A4E04" w14:textId="37C07D6E" w:rsidR="001529DE" w:rsidRPr="00655C9C" w:rsidRDefault="001529DE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</w:p>
    <w:p w14:paraId="5C4507DA" w14:textId="5833E89C" w:rsidR="001529DE" w:rsidRPr="00655C9C" w:rsidRDefault="00FA694D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b/>
          <w:bCs/>
          <w:sz w:val="28"/>
          <w:szCs w:val="28"/>
          <w:lang w:val="fr-FR"/>
        </w:rPr>
      </w:pPr>
      <w:r w:rsidRPr="00655C9C">
        <w:rPr>
          <w:rFonts w:cstheme="minorHAnsi"/>
          <w:b/>
          <w:bCs/>
          <w:sz w:val="28"/>
          <w:szCs w:val="28"/>
          <w:lang w:val="fr-FR"/>
        </w:rPr>
        <w:lastRenderedPageBreak/>
        <w:t>Questions fréquemment posées</w:t>
      </w:r>
    </w:p>
    <w:p w14:paraId="30BD33BC" w14:textId="1A04CDFB" w:rsidR="00A00063" w:rsidRPr="00655C9C" w:rsidRDefault="00A00063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</w:p>
    <w:p w14:paraId="455EC371" w14:textId="3B63AAE3" w:rsidR="00A00063" w:rsidRPr="00655C9C" w:rsidRDefault="00FA694D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Quelle est la longueur du collier en nylon </w:t>
      </w:r>
      <w:r w:rsidR="00A00063" w:rsidRPr="00655C9C">
        <w:rPr>
          <w:rFonts w:cstheme="minorHAnsi"/>
          <w:sz w:val="28"/>
          <w:szCs w:val="28"/>
          <w:lang w:val="fr-FR"/>
        </w:rPr>
        <w:t>?</w:t>
      </w:r>
    </w:p>
    <w:p w14:paraId="59CA1E89" w14:textId="45FE1874" w:rsidR="00A00063" w:rsidRPr="00655C9C" w:rsidRDefault="00A00063" w:rsidP="00BA7471">
      <w:pPr>
        <w:pStyle w:val="Odstavecseseznamem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>70 cm</w:t>
      </w:r>
    </w:p>
    <w:p w14:paraId="60DD9678" w14:textId="2FE26E1C" w:rsidR="001529DE" w:rsidRPr="00655C9C" w:rsidRDefault="001529DE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</w:p>
    <w:p w14:paraId="36CB9EB8" w14:textId="26278C26" w:rsidR="00A00063" w:rsidRPr="00655C9C" w:rsidRDefault="006153BE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Quel est le poids des chiens pour lesquels ce collier a été conçu </w:t>
      </w:r>
      <w:r w:rsidR="00A00063" w:rsidRPr="00655C9C">
        <w:rPr>
          <w:rFonts w:cstheme="minorHAnsi"/>
          <w:sz w:val="28"/>
          <w:szCs w:val="28"/>
          <w:lang w:val="fr-FR"/>
        </w:rPr>
        <w:t>?</w:t>
      </w:r>
    </w:p>
    <w:p w14:paraId="3C94B84F" w14:textId="69353DF8" w:rsidR="00A00063" w:rsidRPr="00655C9C" w:rsidRDefault="006153BE" w:rsidP="00BA7471">
      <w:pPr>
        <w:pStyle w:val="Odstavecseseznamem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Nous vous recommandons de l’utiliser </w:t>
      </w:r>
      <w:r w:rsidR="00296DC7">
        <w:rPr>
          <w:rFonts w:cstheme="minorHAnsi"/>
          <w:sz w:val="28"/>
          <w:szCs w:val="28"/>
          <w:lang w:val="fr-FR"/>
        </w:rPr>
        <w:t>sur</w:t>
      </w:r>
      <w:r w:rsidRPr="00655C9C">
        <w:rPr>
          <w:rFonts w:cstheme="minorHAnsi"/>
          <w:sz w:val="28"/>
          <w:szCs w:val="28"/>
          <w:lang w:val="fr-FR"/>
        </w:rPr>
        <w:t xml:space="preserve"> des chiens dont la masse est supérieure à </w:t>
      </w:r>
      <w:r w:rsidR="0008497E" w:rsidRPr="00655C9C">
        <w:rPr>
          <w:rFonts w:cstheme="minorHAnsi"/>
          <w:sz w:val="28"/>
          <w:szCs w:val="28"/>
          <w:lang w:val="fr-FR"/>
        </w:rPr>
        <w:t>9</w:t>
      </w:r>
      <w:r w:rsidRPr="00655C9C">
        <w:rPr>
          <w:rFonts w:cstheme="minorHAnsi"/>
          <w:sz w:val="28"/>
          <w:szCs w:val="28"/>
          <w:lang w:val="fr-FR"/>
        </w:rPr>
        <w:t xml:space="preserve"> </w:t>
      </w:r>
      <w:r w:rsidR="0008497E" w:rsidRPr="00655C9C">
        <w:rPr>
          <w:rFonts w:cstheme="minorHAnsi"/>
          <w:sz w:val="28"/>
          <w:szCs w:val="28"/>
          <w:lang w:val="fr-FR"/>
        </w:rPr>
        <w:t>kg</w:t>
      </w:r>
      <w:r w:rsidRPr="00655C9C">
        <w:rPr>
          <w:rFonts w:cstheme="minorHAnsi"/>
          <w:sz w:val="28"/>
          <w:szCs w:val="28"/>
          <w:lang w:val="fr-FR"/>
        </w:rPr>
        <w:t>.</w:t>
      </w:r>
    </w:p>
    <w:p w14:paraId="09B094AD" w14:textId="5644788E" w:rsidR="0008497E" w:rsidRPr="00655C9C" w:rsidRDefault="0008497E" w:rsidP="00BA7471">
      <w:pPr>
        <w:pStyle w:val="Odstavecseseznamem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</w:p>
    <w:p w14:paraId="56C94785" w14:textId="1675C80B" w:rsidR="0008497E" w:rsidRPr="00655C9C" w:rsidRDefault="006153BE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Le collier est-il étanche </w:t>
      </w:r>
      <w:r w:rsidR="0008497E" w:rsidRPr="00655C9C">
        <w:rPr>
          <w:rFonts w:cstheme="minorHAnsi"/>
          <w:sz w:val="28"/>
          <w:szCs w:val="28"/>
          <w:lang w:val="fr-FR"/>
        </w:rPr>
        <w:t>?</w:t>
      </w:r>
    </w:p>
    <w:p w14:paraId="02C99FF9" w14:textId="72748B06" w:rsidR="0008497E" w:rsidRPr="00655C9C" w:rsidRDefault="006153BE" w:rsidP="00BA7471">
      <w:pPr>
        <w:pStyle w:val="Odstavecseseznamem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Oui, </w:t>
      </w:r>
      <w:r w:rsidR="00296DC7">
        <w:rPr>
          <w:rFonts w:cstheme="minorHAnsi"/>
          <w:sz w:val="28"/>
          <w:szCs w:val="28"/>
          <w:lang w:val="fr-FR"/>
        </w:rPr>
        <w:t xml:space="preserve">votre </w:t>
      </w:r>
      <w:r w:rsidRPr="00655C9C">
        <w:rPr>
          <w:rFonts w:cstheme="minorHAnsi"/>
          <w:sz w:val="28"/>
          <w:szCs w:val="28"/>
          <w:lang w:val="fr-FR"/>
        </w:rPr>
        <w:t>chien</w:t>
      </w:r>
      <w:r w:rsidR="00296DC7">
        <w:rPr>
          <w:rFonts w:cstheme="minorHAnsi"/>
          <w:sz w:val="28"/>
          <w:szCs w:val="28"/>
          <w:lang w:val="fr-FR"/>
        </w:rPr>
        <w:t xml:space="preserve"> pourra également se baigner avec le collier</w:t>
      </w:r>
      <w:r w:rsidR="0008497E" w:rsidRPr="00655C9C">
        <w:rPr>
          <w:rFonts w:cstheme="minorHAnsi"/>
          <w:sz w:val="28"/>
          <w:szCs w:val="28"/>
          <w:lang w:val="fr-FR"/>
        </w:rPr>
        <w:t xml:space="preserve">. </w:t>
      </w:r>
      <w:r w:rsidRPr="00655C9C">
        <w:rPr>
          <w:rFonts w:cstheme="minorHAnsi"/>
          <w:sz w:val="28"/>
          <w:szCs w:val="28"/>
          <w:lang w:val="fr-FR"/>
        </w:rPr>
        <w:t>Nous déconseillons cependant une longue période de nage</w:t>
      </w:r>
      <w:r w:rsidR="0008497E" w:rsidRPr="00655C9C">
        <w:rPr>
          <w:rFonts w:cstheme="minorHAnsi"/>
          <w:sz w:val="28"/>
          <w:szCs w:val="28"/>
          <w:lang w:val="fr-FR"/>
        </w:rPr>
        <w:t>.</w:t>
      </w:r>
    </w:p>
    <w:p w14:paraId="676EECD5" w14:textId="65D6509A" w:rsidR="00515A0C" w:rsidRPr="00655C9C" w:rsidRDefault="00515A0C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br/>
      </w:r>
      <w:r w:rsidR="006153BE" w:rsidRPr="00655C9C">
        <w:rPr>
          <w:rFonts w:cstheme="minorHAnsi"/>
          <w:sz w:val="28"/>
          <w:szCs w:val="28"/>
          <w:lang w:val="fr-FR"/>
        </w:rPr>
        <w:t xml:space="preserve">Quelle est la durée idéale d’un entraînement quotidien </w:t>
      </w:r>
      <w:r w:rsidRPr="00655C9C">
        <w:rPr>
          <w:rFonts w:cstheme="minorHAnsi"/>
          <w:sz w:val="28"/>
          <w:szCs w:val="28"/>
          <w:lang w:val="fr-FR"/>
        </w:rPr>
        <w:t>?</w:t>
      </w:r>
    </w:p>
    <w:p w14:paraId="7DCD1BDA" w14:textId="00670AC7" w:rsidR="00D75185" w:rsidRPr="00655C9C" w:rsidRDefault="006153BE" w:rsidP="00BA7471">
      <w:pPr>
        <w:pStyle w:val="Odstavecseseznamem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Environ </w:t>
      </w:r>
      <w:r w:rsidR="00D75185" w:rsidRPr="00655C9C">
        <w:rPr>
          <w:rFonts w:cstheme="minorHAnsi"/>
          <w:sz w:val="28"/>
          <w:szCs w:val="28"/>
          <w:lang w:val="fr-FR"/>
        </w:rPr>
        <w:t>10</w:t>
      </w:r>
      <w:r w:rsidRPr="00655C9C">
        <w:rPr>
          <w:rFonts w:cstheme="minorHAnsi"/>
          <w:sz w:val="28"/>
          <w:szCs w:val="28"/>
          <w:lang w:val="fr-FR"/>
        </w:rPr>
        <w:t xml:space="preserve"> à </w:t>
      </w:r>
      <w:r w:rsidR="00D75185" w:rsidRPr="00655C9C">
        <w:rPr>
          <w:rFonts w:cstheme="minorHAnsi"/>
          <w:sz w:val="28"/>
          <w:szCs w:val="28"/>
          <w:lang w:val="fr-FR"/>
        </w:rPr>
        <w:t>15 min</w:t>
      </w:r>
      <w:r w:rsidRPr="00655C9C">
        <w:rPr>
          <w:rFonts w:cstheme="minorHAnsi"/>
          <w:sz w:val="28"/>
          <w:szCs w:val="28"/>
          <w:lang w:val="fr-FR"/>
        </w:rPr>
        <w:t>utes tous les jours</w:t>
      </w:r>
      <w:r w:rsidR="00D75185" w:rsidRPr="00655C9C">
        <w:rPr>
          <w:rFonts w:cstheme="minorHAnsi"/>
          <w:sz w:val="28"/>
          <w:szCs w:val="28"/>
          <w:lang w:val="fr-FR"/>
        </w:rPr>
        <w:t>.</w:t>
      </w:r>
    </w:p>
    <w:p w14:paraId="192E36E4" w14:textId="77777777" w:rsidR="00D75185" w:rsidRPr="00655C9C" w:rsidRDefault="00D75185" w:rsidP="00BA7471">
      <w:pPr>
        <w:pStyle w:val="Odstavecseseznamem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</w:p>
    <w:p w14:paraId="4F53F764" w14:textId="28A9A63D" w:rsidR="00D75185" w:rsidRPr="00655C9C" w:rsidRDefault="006153BE" w:rsidP="00BA747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Que faire lorsque le collier ne fonctionne pas </w:t>
      </w:r>
      <w:r w:rsidR="00D75185" w:rsidRPr="00655C9C">
        <w:rPr>
          <w:rFonts w:cstheme="minorHAnsi"/>
          <w:sz w:val="28"/>
          <w:szCs w:val="28"/>
          <w:lang w:val="fr-FR"/>
        </w:rPr>
        <w:t>?</w:t>
      </w:r>
    </w:p>
    <w:p w14:paraId="6346A219" w14:textId="28F5B6DF" w:rsidR="00D75185" w:rsidRPr="00655C9C" w:rsidRDefault="006153BE" w:rsidP="00BA7471">
      <w:pPr>
        <w:pStyle w:val="Odstavecseseznamem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Vérifier que le </w:t>
      </w:r>
      <w:r w:rsidR="00E57718" w:rsidRPr="00655C9C">
        <w:rPr>
          <w:rFonts w:cstheme="minorHAnsi"/>
          <w:sz w:val="28"/>
          <w:szCs w:val="28"/>
          <w:lang w:val="fr-FR"/>
        </w:rPr>
        <w:t>récepteur</w:t>
      </w:r>
      <w:r w:rsidR="00D75185" w:rsidRPr="00655C9C">
        <w:rPr>
          <w:rFonts w:cstheme="minorHAnsi"/>
          <w:sz w:val="28"/>
          <w:szCs w:val="28"/>
          <w:lang w:val="fr-FR"/>
        </w:rPr>
        <w:t xml:space="preserve"> </w:t>
      </w:r>
      <w:r w:rsidRPr="00655C9C">
        <w:rPr>
          <w:rFonts w:cstheme="minorHAnsi"/>
          <w:sz w:val="28"/>
          <w:szCs w:val="28"/>
          <w:lang w:val="fr-FR"/>
        </w:rPr>
        <w:t>et l’émetteur sont bien chargés</w:t>
      </w:r>
      <w:r w:rsidR="00D75185" w:rsidRPr="00655C9C">
        <w:rPr>
          <w:rFonts w:cstheme="minorHAnsi"/>
          <w:sz w:val="28"/>
          <w:szCs w:val="28"/>
          <w:lang w:val="fr-FR"/>
        </w:rPr>
        <w:t xml:space="preserve">. </w:t>
      </w:r>
      <w:r w:rsidRPr="00655C9C">
        <w:rPr>
          <w:rFonts w:cstheme="minorHAnsi"/>
          <w:sz w:val="28"/>
          <w:szCs w:val="28"/>
          <w:lang w:val="fr-FR"/>
        </w:rPr>
        <w:t>Éventuellement les recharger</w:t>
      </w:r>
      <w:r w:rsidR="00D75185" w:rsidRPr="00655C9C">
        <w:rPr>
          <w:rFonts w:cstheme="minorHAnsi"/>
          <w:sz w:val="28"/>
          <w:szCs w:val="28"/>
          <w:lang w:val="fr-FR"/>
        </w:rPr>
        <w:t>.</w:t>
      </w:r>
    </w:p>
    <w:p w14:paraId="4BA13536" w14:textId="5AA3AA84" w:rsidR="00D75185" w:rsidRPr="00655C9C" w:rsidRDefault="006153BE" w:rsidP="00BA7471">
      <w:pPr>
        <w:pStyle w:val="Odstavecseseznamem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Vérifier que le niveau des impulsions électriques et des vibrations n’est pas égal à </w:t>
      </w:r>
      <w:r w:rsidR="00D75185" w:rsidRPr="00655C9C">
        <w:rPr>
          <w:rFonts w:cstheme="minorHAnsi"/>
          <w:sz w:val="28"/>
          <w:szCs w:val="28"/>
          <w:lang w:val="fr-FR"/>
        </w:rPr>
        <w:t xml:space="preserve">0. </w:t>
      </w:r>
      <w:r w:rsidRPr="00655C9C">
        <w:rPr>
          <w:rFonts w:cstheme="minorHAnsi"/>
          <w:sz w:val="28"/>
          <w:szCs w:val="28"/>
          <w:lang w:val="fr-FR"/>
        </w:rPr>
        <w:t>Augmenter éventuellement le niveau</w:t>
      </w:r>
      <w:r w:rsidR="00D75185" w:rsidRPr="00655C9C">
        <w:rPr>
          <w:rFonts w:cstheme="minorHAnsi"/>
          <w:sz w:val="28"/>
          <w:szCs w:val="28"/>
          <w:lang w:val="fr-FR"/>
        </w:rPr>
        <w:t>.</w:t>
      </w:r>
    </w:p>
    <w:p w14:paraId="6E23CEE1" w14:textId="43355054" w:rsidR="00D75185" w:rsidRPr="00655C9C" w:rsidRDefault="006153BE" w:rsidP="00BA7471">
      <w:pPr>
        <w:pStyle w:val="Odstavecseseznamem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Vérifier que </w:t>
      </w:r>
      <w:r w:rsidR="00E57718" w:rsidRPr="00655C9C">
        <w:rPr>
          <w:rFonts w:cstheme="minorHAnsi"/>
          <w:sz w:val="28"/>
          <w:szCs w:val="28"/>
          <w:lang w:val="fr-FR"/>
        </w:rPr>
        <w:t xml:space="preserve">le récepteur </w:t>
      </w:r>
      <w:r w:rsidRPr="00655C9C">
        <w:rPr>
          <w:rFonts w:cstheme="minorHAnsi"/>
          <w:sz w:val="28"/>
          <w:szCs w:val="28"/>
          <w:lang w:val="fr-FR"/>
        </w:rPr>
        <w:t>n’est pas éteint</w:t>
      </w:r>
      <w:r w:rsidR="0060363D" w:rsidRPr="00655C9C">
        <w:rPr>
          <w:rFonts w:cstheme="minorHAnsi"/>
          <w:sz w:val="28"/>
          <w:szCs w:val="28"/>
          <w:lang w:val="fr-FR"/>
        </w:rPr>
        <w:t xml:space="preserve">. </w:t>
      </w:r>
      <w:r w:rsidRPr="00655C9C">
        <w:rPr>
          <w:rFonts w:cstheme="minorHAnsi"/>
          <w:sz w:val="28"/>
          <w:szCs w:val="28"/>
          <w:lang w:val="fr-FR"/>
        </w:rPr>
        <w:t>Éventuellement l’allumer en appuyant sur la touche « </w:t>
      </w:r>
      <w:r w:rsidR="0060363D" w:rsidRPr="00655C9C">
        <w:rPr>
          <w:rFonts w:cstheme="minorHAnsi"/>
          <w:sz w:val="28"/>
          <w:szCs w:val="28"/>
          <w:lang w:val="fr-FR"/>
        </w:rPr>
        <w:t>Power</w:t>
      </w:r>
      <w:r w:rsidRPr="00655C9C">
        <w:rPr>
          <w:rFonts w:cstheme="minorHAnsi"/>
          <w:sz w:val="28"/>
          <w:szCs w:val="28"/>
          <w:lang w:val="fr-FR"/>
        </w:rPr>
        <w:t> »</w:t>
      </w:r>
      <w:r w:rsidR="0060363D" w:rsidRPr="00655C9C">
        <w:rPr>
          <w:rFonts w:cstheme="minorHAnsi"/>
          <w:sz w:val="28"/>
          <w:szCs w:val="28"/>
          <w:lang w:val="fr-FR"/>
        </w:rPr>
        <w:t>.</w:t>
      </w:r>
    </w:p>
    <w:p w14:paraId="02E357F6" w14:textId="2499B0E2" w:rsidR="0060363D" w:rsidRPr="00655C9C" w:rsidRDefault="006153BE" w:rsidP="00BA7471">
      <w:pPr>
        <w:pStyle w:val="Odstavecseseznamem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>Vérifier que l’émetteur n’est pas commuté sur un canal différent de celui qui est apparié avec le collier</w:t>
      </w:r>
      <w:r w:rsidR="0060363D" w:rsidRPr="00655C9C">
        <w:rPr>
          <w:rFonts w:cstheme="minorHAnsi"/>
          <w:sz w:val="28"/>
          <w:szCs w:val="28"/>
          <w:lang w:val="fr-FR"/>
        </w:rPr>
        <w:t xml:space="preserve">. </w:t>
      </w:r>
      <w:r w:rsidRPr="00655C9C">
        <w:rPr>
          <w:rFonts w:cstheme="minorHAnsi"/>
          <w:sz w:val="28"/>
          <w:szCs w:val="28"/>
          <w:lang w:val="fr-FR"/>
        </w:rPr>
        <w:t>Commuter éventuellement le canal à l’aide de la touche « </w:t>
      </w:r>
      <w:r w:rsidR="0060363D" w:rsidRPr="00655C9C">
        <w:rPr>
          <w:rFonts w:cstheme="minorHAnsi"/>
          <w:sz w:val="28"/>
          <w:szCs w:val="28"/>
          <w:lang w:val="fr-FR"/>
        </w:rPr>
        <w:t>CH</w:t>
      </w:r>
      <w:r w:rsidRPr="00655C9C">
        <w:rPr>
          <w:rFonts w:cstheme="minorHAnsi"/>
          <w:sz w:val="28"/>
          <w:szCs w:val="28"/>
          <w:lang w:val="fr-FR"/>
        </w:rPr>
        <w:t> »</w:t>
      </w:r>
      <w:r w:rsidR="0060363D" w:rsidRPr="00655C9C">
        <w:rPr>
          <w:rFonts w:cstheme="minorHAnsi"/>
          <w:sz w:val="28"/>
          <w:szCs w:val="28"/>
          <w:lang w:val="fr-FR"/>
        </w:rPr>
        <w:t>.</w:t>
      </w:r>
    </w:p>
    <w:p w14:paraId="1BD1B2E9" w14:textId="1A17BE41" w:rsidR="0008497E" w:rsidRPr="00655C9C" w:rsidRDefault="006153BE" w:rsidP="006153BE">
      <w:pPr>
        <w:pStyle w:val="Odstavecseseznamem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cstheme="minorHAnsi"/>
          <w:sz w:val="28"/>
          <w:szCs w:val="28"/>
          <w:lang w:val="fr-FR"/>
        </w:rPr>
        <w:t xml:space="preserve">Si le chien ne réagit pas aux impulsions électriques, vérifier que les points de contact </w:t>
      </w:r>
      <w:r w:rsidR="00E57718" w:rsidRPr="00655C9C">
        <w:rPr>
          <w:rFonts w:cstheme="minorHAnsi"/>
          <w:sz w:val="28"/>
          <w:szCs w:val="28"/>
          <w:lang w:val="fr-FR"/>
        </w:rPr>
        <w:t>du récepteur</w:t>
      </w:r>
      <w:r w:rsidR="0060363D" w:rsidRPr="00655C9C">
        <w:rPr>
          <w:rFonts w:cstheme="minorHAnsi"/>
          <w:sz w:val="28"/>
          <w:szCs w:val="28"/>
          <w:lang w:val="fr-FR"/>
        </w:rPr>
        <w:t xml:space="preserve"> </w:t>
      </w:r>
      <w:r w:rsidRPr="00655C9C">
        <w:rPr>
          <w:rFonts w:cstheme="minorHAnsi"/>
          <w:sz w:val="28"/>
          <w:szCs w:val="28"/>
          <w:lang w:val="fr-FR"/>
        </w:rPr>
        <w:t>atteignent réellement la peau de votre animal</w:t>
      </w:r>
      <w:r w:rsidR="0060363D" w:rsidRPr="00655C9C">
        <w:rPr>
          <w:rFonts w:cstheme="minorHAnsi"/>
          <w:sz w:val="28"/>
          <w:szCs w:val="28"/>
          <w:lang w:val="fr-FR"/>
        </w:rPr>
        <w:t xml:space="preserve">. </w:t>
      </w:r>
      <w:r w:rsidRPr="00655C9C">
        <w:rPr>
          <w:rFonts w:cstheme="minorHAnsi"/>
          <w:sz w:val="28"/>
          <w:szCs w:val="28"/>
          <w:lang w:val="fr-FR"/>
        </w:rPr>
        <w:t xml:space="preserve">Sélectionner éventuellement des points de contact plus longs ou </w:t>
      </w:r>
      <w:r w:rsidR="00296DC7">
        <w:rPr>
          <w:rFonts w:cstheme="minorHAnsi"/>
          <w:sz w:val="28"/>
          <w:szCs w:val="28"/>
          <w:lang w:val="fr-FR"/>
        </w:rPr>
        <w:t>modifier</w:t>
      </w:r>
      <w:r w:rsidRPr="00655C9C">
        <w:rPr>
          <w:rFonts w:cstheme="minorHAnsi"/>
          <w:sz w:val="28"/>
          <w:szCs w:val="28"/>
          <w:lang w:val="fr-FR"/>
        </w:rPr>
        <w:t xml:space="preserve"> le pelage de votre animal</w:t>
      </w:r>
      <w:r w:rsidR="0060363D" w:rsidRPr="00655C9C">
        <w:rPr>
          <w:rFonts w:cstheme="minorHAnsi"/>
          <w:sz w:val="28"/>
          <w:szCs w:val="28"/>
          <w:lang w:val="fr-FR"/>
        </w:rPr>
        <w:t>.</w:t>
      </w:r>
    </w:p>
    <w:p w14:paraId="1BB8150E" w14:textId="77777777" w:rsidR="006153BE" w:rsidRPr="00655C9C" w:rsidRDefault="006153BE" w:rsidP="006153B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cstheme="minorHAnsi"/>
          <w:sz w:val="28"/>
          <w:szCs w:val="28"/>
          <w:lang w:val="fr-FR"/>
        </w:rPr>
      </w:pPr>
    </w:p>
    <w:p w14:paraId="4711FD1D" w14:textId="77777777" w:rsidR="00707872" w:rsidRPr="00655C9C" w:rsidRDefault="00707872" w:rsidP="00BA7471">
      <w:pPr>
        <w:spacing w:line="0" w:lineRule="atLeast"/>
        <w:ind w:left="7"/>
        <w:jc w:val="both"/>
        <w:rPr>
          <w:rFonts w:ascii="Arial" w:eastAsia="Courier New" w:hAnsi="Arial" w:cs="Arial"/>
          <w:b/>
          <w:sz w:val="24"/>
          <w:lang w:val="fr-FR"/>
        </w:rPr>
      </w:pPr>
    </w:p>
    <w:p w14:paraId="621CFE9F" w14:textId="5FA4D000" w:rsidR="00707872" w:rsidRPr="00655C9C" w:rsidRDefault="00387CFE" w:rsidP="00BA7471">
      <w:pPr>
        <w:spacing w:line="0" w:lineRule="atLeast"/>
        <w:ind w:left="7"/>
        <w:jc w:val="both"/>
        <w:rPr>
          <w:rFonts w:ascii="Arial" w:eastAsia="Courier New" w:hAnsi="Arial" w:cs="Arial"/>
          <w:b/>
          <w:sz w:val="24"/>
          <w:lang w:val="fr-FR"/>
        </w:rPr>
      </w:pPr>
      <w:r w:rsidRPr="00655C9C">
        <w:rPr>
          <w:rFonts w:ascii="Arial" w:eastAsia="Courier New" w:hAnsi="Arial" w:cs="Arial"/>
          <w:b/>
          <w:sz w:val="24"/>
          <w:lang w:val="fr-FR"/>
        </w:rPr>
        <w:t xml:space="preserve">Déclaration de conformité </w:t>
      </w:r>
      <w:r w:rsidR="00707872" w:rsidRPr="00655C9C">
        <w:rPr>
          <w:rFonts w:ascii="Arial" w:eastAsia="Courier New" w:hAnsi="Arial" w:cs="Arial"/>
          <w:b/>
          <w:sz w:val="24"/>
          <w:lang w:val="fr-FR"/>
        </w:rPr>
        <w:t>:</w:t>
      </w:r>
    </w:p>
    <w:p w14:paraId="0D610D61" w14:textId="77777777" w:rsidR="00707872" w:rsidRPr="00655C9C" w:rsidRDefault="00707872" w:rsidP="00BA7471">
      <w:pPr>
        <w:spacing w:line="28" w:lineRule="exact"/>
        <w:jc w:val="both"/>
        <w:rPr>
          <w:rFonts w:ascii="Arial" w:eastAsia="Times New Roman" w:hAnsi="Arial" w:cs="Arial"/>
          <w:lang w:val="fr-FR"/>
        </w:rPr>
      </w:pPr>
    </w:p>
    <w:p w14:paraId="5F4B0021" w14:textId="145E73A0" w:rsidR="00707872" w:rsidRPr="00655C9C" w:rsidRDefault="006153BE" w:rsidP="00BA7471">
      <w:pPr>
        <w:spacing w:line="236" w:lineRule="auto"/>
        <w:ind w:left="7"/>
        <w:jc w:val="both"/>
        <w:rPr>
          <w:rFonts w:ascii="Arial" w:eastAsia="Courier New" w:hAnsi="Arial" w:cs="Arial"/>
          <w:sz w:val="24"/>
          <w:lang w:val="fr-FR"/>
        </w:rPr>
      </w:pPr>
      <w:r w:rsidRPr="00655C9C">
        <w:rPr>
          <w:rFonts w:ascii="Arial" w:eastAsia="Courier New" w:hAnsi="Arial" w:cs="Arial"/>
          <w:sz w:val="24"/>
          <w:lang w:val="fr-FR"/>
        </w:rPr>
        <w:t>Par la présente, nous déclarons que cet équipement satisfait les exigences de l’Autorisation générale d</w:t>
      </w:r>
      <w:r w:rsidR="00655C9C" w:rsidRPr="00655C9C">
        <w:rPr>
          <w:rFonts w:ascii="Arial" w:eastAsia="Courier New" w:hAnsi="Arial" w:cs="Arial"/>
          <w:sz w:val="24"/>
          <w:lang w:val="fr-FR"/>
        </w:rPr>
        <w:t xml:space="preserve">u ČTU (Office tchèque des télécommunications) n° </w:t>
      </w:r>
      <w:r w:rsidR="00707872" w:rsidRPr="00655C9C">
        <w:rPr>
          <w:rFonts w:ascii="Arial" w:eastAsia="Courier New" w:hAnsi="Arial" w:cs="Arial"/>
          <w:sz w:val="24"/>
          <w:lang w:val="fr-FR"/>
        </w:rPr>
        <w:t xml:space="preserve">VO-R/10/08.2005-24 </w:t>
      </w:r>
      <w:r w:rsidR="00655C9C" w:rsidRPr="00655C9C">
        <w:rPr>
          <w:rFonts w:ascii="Arial" w:eastAsia="Courier New" w:hAnsi="Arial" w:cs="Arial"/>
          <w:sz w:val="24"/>
          <w:lang w:val="fr-FR"/>
        </w:rPr>
        <w:t xml:space="preserve">et </w:t>
      </w:r>
      <w:r w:rsidR="00707872" w:rsidRPr="00655C9C">
        <w:rPr>
          <w:rFonts w:ascii="Arial" w:eastAsia="Courier New" w:hAnsi="Arial" w:cs="Arial"/>
          <w:sz w:val="24"/>
          <w:lang w:val="fr-FR"/>
        </w:rPr>
        <w:t>NV426/2000</w:t>
      </w:r>
      <w:r w:rsidR="00655C9C" w:rsidRPr="00655C9C">
        <w:rPr>
          <w:rFonts w:ascii="Arial" w:eastAsia="Courier New" w:hAnsi="Arial" w:cs="Arial"/>
          <w:sz w:val="24"/>
          <w:lang w:val="fr-FR"/>
        </w:rPr>
        <w:t xml:space="preserve"> qui définissent les exigences techniques relatives aux </w:t>
      </w:r>
      <w:r w:rsidR="00655C9C">
        <w:rPr>
          <w:rFonts w:ascii="Arial" w:eastAsia="Courier New" w:hAnsi="Arial" w:cs="Arial"/>
          <w:sz w:val="24"/>
          <w:lang w:val="fr-FR"/>
        </w:rPr>
        <w:t>é</w:t>
      </w:r>
      <w:r w:rsidR="00655C9C" w:rsidRPr="00655C9C">
        <w:rPr>
          <w:rFonts w:ascii="Arial" w:eastAsia="Courier New" w:hAnsi="Arial" w:cs="Arial"/>
          <w:sz w:val="24"/>
          <w:lang w:val="fr-FR"/>
        </w:rPr>
        <w:t xml:space="preserve">quipements hertziens et équipements terminaux de télécommunications, </w:t>
      </w:r>
      <w:r w:rsidR="00296DC7">
        <w:rPr>
          <w:rFonts w:ascii="Arial" w:eastAsia="Courier New" w:hAnsi="Arial" w:cs="Arial"/>
          <w:sz w:val="24"/>
          <w:lang w:val="fr-FR"/>
        </w:rPr>
        <w:t xml:space="preserve">qu’il </w:t>
      </w:r>
      <w:r w:rsidR="00655C9C" w:rsidRPr="00655C9C">
        <w:rPr>
          <w:rFonts w:ascii="Arial" w:eastAsia="Courier New" w:hAnsi="Arial" w:cs="Arial"/>
          <w:sz w:val="24"/>
          <w:lang w:val="fr-FR"/>
        </w:rPr>
        <w:t xml:space="preserve">correspond au standard </w:t>
      </w:r>
      <w:r w:rsidR="00707872" w:rsidRPr="00655C9C">
        <w:rPr>
          <w:rFonts w:ascii="Arial" w:eastAsia="Courier New" w:hAnsi="Arial" w:cs="Arial"/>
          <w:sz w:val="24"/>
          <w:lang w:val="fr-FR"/>
        </w:rPr>
        <w:t xml:space="preserve">ETSI EN 300 220 </w:t>
      </w:r>
      <w:r w:rsidR="00655C9C" w:rsidRPr="00655C9C">
        <w:rPr>
          <w:rFonts w:ascii="Arial" w:eastAsia="Courier New" w:hAnsi="Arial" w:cs="Arial"/>
          <w:sz w:val="24"/>
          <w:lang w:val="fr-FR"/>
        </w:rPr>
        <w:t xml:space="preserve">et </w:t>
      </w:r>
      <w:r w:rsidR="00296DC7">
        <w:rPr>
          <w:rFonts w:ascii="Arial" w:eastAsia="Courier New" w:hAnsi="Arial" w:cs="Arial"/>
          <w:sz w:val="24"/>
          <w:lang w:val="fr-FR"/>
        </w:rPr>
        <w:t xml:space="preserve">qu’il </w:t>
      </w:r>
      <w:r w:rsidR="00655C9C" w:rsidRPr="00655C9C">
        <w:rPr>
          <w:rFonts w:ascii="Arial" w:eastAsia="Courier New" w:hAnsi="Arial" w:cs="Arial"/>
          <w:sz w:val="24"/>
          <w:lang w:val="fr-FR"/>
        </w:rPr>
        <w:t>est sûr dans les conditions d’une utilisation normale et habituelle</w:t>
      </w:r>
      <w:r w:rsidR="00707872" w:rsidRPr="00655C9C">
        <w:rPr>
          <w:rFonts w:ascii="Arial" w:eastAsia="Courier New" w:hAnsi="Arial" w:cs="Arial"/>
          <w:sz w:val="24"/>
          <w:lang w:val="fr-FR"/>
        </w:rPr>
        <w:t>.</w:t>
      </w:r>
    </w:p>
    <w:p w14:paraId="5B50CD2D" w14:textId="77777777" w:rsidR="00707872" w:rsidRPr="00655C9C" w:rsidRDefault="00707872" w:rsidP="00BA7471">
      <w:pPr>
        <w:spacing w:line="200" w:lineRule="exact"/>
        <w:jc w:val="both"/>
        <w:rPr>
          <w:rFonts w:ascii="Arial" w:eastAsia="Times New Roman" w:hAnsi="Arial" w:cs="Arial"/>
          <w:lang w:val="fr-FR"/>
        </w:rPr>
      </w:pPr>
    </w:p>
    <w:p w14:paraId="69187A63" w14:textId="1B6D38BE" w:rsidR="00707872" w:rsidRPr="00655C9C" w:rsidRDefault="00387CFE" w:rsidP="00BA7471">
      <w:pPr>
        <w:spacing w:line="0" w:lineRule="atLeast"/>
        <w:ind w:left="7"/>
        <w:jc w:val="both"/>
        <w:rPr>
          <w:rFonts w:ascii="Arial" w:eastAsia="Courier New" w:hAnsi="Arial" w:cs="Arial"/>
          <w:b/>
          <w:sz w:val="24"/>
          <w:u w:val="single"/>
          <w:lang w:val="fr-FR"/>
        </w:rPr>
      </w:pPr>
      <w:r w:rsidRPr="00655C9C">
        <w:rPr>
          <w:rFonts w:ascii="Arial" w:eastAsia="Courier New" w:hAnsi="Arial" w:cs="Arial"/>
          <w:b/>
          <w:sz w:val="24"/>
          <w:u w:val="single"/>
          <w:lang w:val="fr-FR"/>
        </w:rPr>
        <w:lastRenderedPageBreak/>
        <w:t>Importation et distribution</w:t>
      </w:r>
      <w:r w:rsidRPr="00655C9C">
        <w:rPr>
          <w:rFonts w:ascii="Arial" w:eastAsia="Courier New" w:hAnsi="Arial" w:cs="Arial"/>
          <w:b/>
          <w:sz w:val="24"/>
          <w:lang w:val="fr-FR"/>
        </w:rPr>
        <w:t xml:space="preserve"> </w:t>
      </w:r>
      <w:r w:rsidR="00707872" w:rsidRPr="00655C9C">
        <w:rPr>
          <w:rFonts w:ascii="Arial" w:eastAsia="Courier New" w:hAnsi="Arial" w:cs="Arial"/>
          <w:b/>
          <w:sz w:val="24"/>
          <w:lang w:val="fr-FR"/>
        </w:rPr>
        <w:t>:</w:t>
      </w:r>
    </w:p>
    <w:p w14:paraId="703E3A15" w14:textId="2CEA5E96" w:rsidR="001529DE" w:rsidRPr="00655C9C" w:rsidRDefault="00707872" w:rsidP="00BA7471">
      <w:pPr>
        <w:spacing w:line="0" w:lineRule="atLeast"/>
        <w:ind w:left="7"/>
        <w:jc w:val="both"/>
        <w:rPr>
          <w:rFonts w:cstheme="minorHAnsi"/>
          <w:sz w:val="28"/>
          <w:szCs w:val="28"/>
          <w:lang w:val="fr-FR"/>
        </w:rPr>
      </w:pPr>
      <w:r w:rsidRPr="00655C9C">
        <w:rPr>
          <w:rFonts w:ascii="Arial" w:eastAsia="Courier New" w:hAnsi="Arial" w:cs="Arial"/>
          <w:b/>
          <w:sz w:val="24"/>
          <w:u w:val="single"/>
          <w:lang w:val="fr-FR"/>
        </w:rPr>
        <w:br/>
      </w:r>
      <w:r w:rsidRPr="00655C9C">
        <w:rPr>
          <w:rFonts w:ascii="Arial" w:eastAsia="Courier New" w:hAnsi="Arial" w:cs="Arial"/>
          <w:sz w:val="24"/>
          <w:lang w:val="fr-FR"/>
        </w:rPr>
        <w:t xml:space="preserve">Helmer-Europe, s.r.o. </w:t>
      </w:r>
      <w:proofErr w:type="spellStart"/>
      <w:r w:rsidRPr="00655C9C">
        <w:rPr>
          <w:rFonts w:ascii="Arial" w:eastAsia="Courier New" w:hAnsi="Arial" w:cs="Arial"/>
          <w:sz w:val="24"/>
          <w:lang w:val="fr-FR"/>
        </w:rPr>
        <w:t>Opletalova</w:t>
      </w:r>
      <w:proofErr w:type="spellEnd"/>
      <w:r w:rsidRPr="00655C9C">
        <w:rPr>
          <w:rFonts w:ascii="Arial" w:eastAsia="Courier New" w:hAnsi="Arial" w:cs="Arial"/>
          <w:sz w:val="24"/>
          <w:lang w:val="fr-FR"/>
        </w:rPr>
        <w:t xml:space="preserve"> 92, 56301 </w:t>
      </w:r>
      <w:proofErr w:type="spellStart"/>
      <w:r w:rsidRPr="00655C9C">
        <w:rPr>
          <w:rFonts w:ascii="Arial" w:eastAsia="Courier New" w:hAnsi="Arial" w:cs="Arial"/>
          <w:sz w:val="24"/>
          <w:lang w:val="fr-FR"/>
        </w:rPr>
        <w:t>Lanškroun</w:t>
      </w:r>
      <w:proofErr w:type="spellEnd"/>
      <w:r w:rsidRPr="00655C9C">
        <w:rPr>
          <w:rFonts w:ascii="Arial" w:eastAsia="Courier New" w:hAnsi="Arial" w:cs="Arial"/>
          <w:sz w:val="24"/>
          <w:lang w:val="fr-FR"/>
        </w:rPr>
        <w:t>, www.helmer-europe.cz / info@prijimace.cz</w:t>
      </w:r>
    </w:p>
    <w:sectPr w:rsidR="001529DE" w:rsidRPr="00655C9C" w:rsidSect="008A46FE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7E563" w14:textId="77777777" w:rsidR="0005383B" w:rsidRDefault="0005383B" w:rsidP="00242F60">
      <w:pPr>
        <w:spacing w:after="0" w:line="240" w:lineRule="auto"/>
      </w:pPr>
      <w:r>
        <w:separator/>
      </w:r>
    </w:p>
  </w:endnote>
  <w:endnote w:type="continuationSeparator" w:id="0">
    <w:p w14:paraId="7FFAAE29" w14:textId="77777777" w:rsidR="0005383B" w:rsidRDefault="0005383B" w:rsidP="0024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7497028"/>
      <w:docPartObj>
        <w:docPartGallery w:val="Page Numbers (Bottom of Page)"/>
        <w:docPartUnique/>
      </w:docPartObj>
    </w:sdtPr>
    <w:sdtEndPr/>
    <w:sdtContent>
      <w:p w14:paraId="35D7598A" w14:textId="1B4AE196" w:rsidR="00242F60" w:rsidRDefault="00242F6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18E097" w14:textId="77777777" w:rsidR="00242F60" w:rsidRDefault="00242F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F0D5F" w14:textId="77777777" w:rsidR="0005383B" w:rsidRDefault="0005383B" w:rsidP="00242F60">
      <w:pPr>
        <w:spacing w:after="0" w:line="240" w:lineRule="auto"/>
      </w:pPr>
      <w:r>
        <w:separator/>
      </w:r>
    </w:p>
  </w:footnote>
  <w:footnote w:type="continuationSeparator" w:id="0">
    <w:p w14:paraId="16B0BA71" w14:textId="77777777" w:rsidR="0005383B" w:rsidRDefault="0005383B" w:rsidP="0024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16C2A"/>
    <w:multiLevelType w:val="hybridMultilevel"/>
    <w:tmpl w:val="3C6EA00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FC644D"/>
    <w:multiLevelType w:val="hybridMultilevel"/>
    <w:tmpl w:val="C59CA9D8"/>
    <w:lvl w:ilvl="0" w:tplc="C66A86CC">
      <w:start w:val="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893530">
    <w:abstractNumId w:val="0"/>
  </w:num>
  <w:num w:numId="2" w16cid:durableId="599874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9A0"/>
    <w:rsid w:val="00001E19"/>
    <w:rsid w:val="00021274"/>
    <w:rsid w:val="00037F33"/>
    <w:rsid w:val="000514A8"/>
    <w:rsid w:val="0005383B"/>
    <w:rsid w:val="00077B56"/>
    <w:rsid w:val="0008497E"/>
    <w:rsid w:val="000A0AE5"/>
    <w:rsid w:val="000C5452"/>
    <w:rsid w:val="000C5C13"/>
    <w:rsid w:val="000C7023"/>
    <w:rsid w:val="000E5761"/>
    <w:rsid w:val="000E5A96"/>
    <w:rsid w:val="000F68B8"/>
    <w:rsid w:val="00111B6D"/>
    <w:rsid w:val="001529DE"/>
    <w:rsid w:val="00186ECB"/>
    <w:rsid w:val="001A29F2"/>
    <w:rsid w:val="001D337B"/>
    <w:rsid w:val="001F06EC"/>
    <w:rsid w:val="00201DD5"/>
    <w:rsid w:val="00203F3F"/>
    <w:rsid w:val="00242F60"/>
    <w:rsid w:val="00296321"/>
    <w:rsid w:val="00296DC7"/>
    <w:rsid w:val="002C161C"/>
    <w:rsid w:val="002E5957"/>
    <w:rsid w:val="00303064"/>
    <w:rsid w:val="00311527"/>
    <w:rsid w:val="0032385E"/>
    <w:rsid w:val="0032747D"/>
    <w:rsid w:val="00344288"/>
    <w:rsid w:val="00387CFE"/>
    <w:rsid w:val="003B2C4E"/>
    <w:rsid w:val="003B3992"/>
    <w:rsid w:val="003D4CF4"/>
    <w:rsid w:val="003E1EE7"/>
    <w:rsid w:val="0040696C"/>
    <w:rsid w:val="0042545A"/>
    <w:rsid w:val="00457A83"/>
    <w:rsid w:val="00477CB1"/>
    <w:rsid w:val="004A7C17"/>
    <w:rsid w:val="004E4844"/>
    <w:rsid w:val="0051405E"/>
    <w:rsid w:val="00515A0C"/>
    <w:rsid w:val="005470DB"/>
    <w:rsid w:val="00587127"/>
    <w:rsid w:val="00594B09"/>
    <w:rsid w:val="005C6D79"/>
    <w:rsid w:val="005C7F88"/>
    <w:rsid w:val="005F284D"/>
    <w:rsid w:val="0060363D"/>
    <w:rsid w:val="00610354"/>
    <w:rsid w:val="006153BE"/>
    <w:rsid w:val="00617FBD"/>
    <w:rsid w:val="00655C9C"/>
    <w:rsid w:val="006E5253"/>
    <w:rsid w:val="00701DF8"/>
    <w:rsid w:val="00707872"/>
    <w:rsid w:val="0072536F"/>
    <w:rsid w:val="00741702"/>
    <w:rsid w:val="007725F4"/>
    <w:rsid w:val="00780727"/>
    <w:rsid w:val="007C6D34"/>
    <w:rsid w:val="008256A9"/>
    <w:rsid w:val="00883001"/>
    <w:rsid w:val="00897948"/>
    <w:rsid w:val="008A46FE"/>
    <w:rsid w:val="009608C5"/>
    <w:rsid w:val="00986E97"/>
    <w:rsid w:val="009C614F"/>
    <w:rsid w:val="009E4F2B"/>
    <w:rsid w:val="009F653A"/>
    <w:rsid w:val="00A00063"/>
    <w:rsid w:val="00A0323A"/>
    <w:rsid w:val="00AE7839"/>
    <w:rsid w:val="00AE7B47"/>
    <w:rsid w:val="00B16723"/>
    <w:rsid w:val="00B1797E"/>
    <w:rsid w:val="00B17D7E"/>
    <w:rsid w:val="00B87E43"/>
    <w:rsid w:val="00BA7471"/>
    <w:rsid w:val="00BD223E"/>
    <w:rsid w:val="00C05DA1"/>
    <w:rsid w:val="00C3215E"/>
    <w:rsid w:val="00C420A4"/>
    <w:rsid w:val="00CA480F"/>
    <w:rsid w:val="00CB3BAC"/>
    <w:rsid w:val="00CC075A"/>
    <w:rsid w:val="00CD4C7F"/>
    <w:rsid w:val="00D370EF"/>
    <w:rsid w:val="00D45FE9"/>
    <w:rsid w:val="00D5271B"/>
    <w:rsid w:val="00D75185"/>
    <w:rsid w:val="00E52607"/>
    <w:rsid w:val="00E57718"/>
    <w:rsid w:val="00E816E7"/>
    <w:rsid w:val="00E8462F"/>
    <w:rsid w:val="00E869A0"/>
    <w:rsid w:val="00EE1E6A"/>
    <w:rsid w:val="00F05F68"/>
    <w:rsid w:val="00F326B0"/>
    <w:rsid w:val="00F60B2F"/>
    <w:rsid w:val="00F67452"/>
    <w:rsid w:val="00F9765F"/>
    <w:rsid w:val="00FA694D"/>
    <w:rsid w:val="00FB7CF5"/>
    <w:rsid w:val="00FD136C"/>
    <w:rsid w:val="00FE0395"/>
    <w:rsid w:val="00FE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08B28"/>
  <w15:docId w15:val="{2D18F8C6-1129-456C-B52B-A5462CE44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B39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8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78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E869A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en-US" w:bidi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E869A0"/>
    <w:rPr>
      <w:rFonts w:ascii="Calibri" w:eastAsia="Calibri" w:hAnsi="Calibri" w:cs="Calibri"/>
      <w:sz w:val="21"/>
      <w:szCs w:val="21"/>
      <w:lang w:val="en-US" w:bidi="en-US"/>
    </w:rPr>
  </w:style>
  <w:style w:type="paragraph" w:styleId="Zhlav">
    <w:name w:val="header"/>
    <w:basedOn w:val="Normln"/>
    <w:link w:val="ZhlavChar"/>
    <w:uiPriority w:val="99"/>
    <w:unhideWhenUsed/>
    <w:rsid w:val="0024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F60"/>
  </w:style>
  <w:style w:type="paragraph" w:styleId="Zpat">
    <w:name w:val="footer"/>
    <w:basedOn w:val="Normln"/>
    <w:link w:val="ZpatChar"/>
    <w:uiPriority w:val="99"/>
    <w:unhideWhenUsed/>
    <w:rsid w:val="0024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F60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C70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C7023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0C7023"/>
  </w:style>
  <w:style w:type="character" w:customStyle="1" w:styleId="Nadpis1Char">
    <w:name w:val="Nadpis 1 Char"/>
    <w:basedOn w:val="Standardnpsmoodstavce"/>
    <w:link w:val="Nadpis1"/>
    <w:uiPriority w:val="9"/>
    <w:rsid w:val="003B39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B39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B39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2Char">
    <w:name w:val="Nadpis 2 Char"/>
    <w:basedOn w:val="Standardnpsmoodstavce"/>
    <w:link w:val="Nadpis2"/>
    <w:uiPriority w:val="9"/>
    <w:rsid w:val="00AE78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E78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96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9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10</Pages>
  <Words>2134</Words>
  <Characters>10876</Characters>
  <Application>Microsoft Office Word</Application>
  <DocSecurity>0</DocSecurity>
  <Lines>285</Lines>
  <Paragraphs>105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Rychecký</dc:creator>
  <cp:keywords/>
  <dc:description/>
  <cp:lastModifiedBy>Patrick Toussaint</cp:lastModifiedBy>
  <cp:revision>10</cp:revision>
  <dcterms:created xsi:type="dcterms:W3CDTF">2022-04-22T16:37:00Z</dcterms:created>
  <dcterms:modified xsi:type="dcterms:W3CDTF">2022-04-25T13:11:00Z</dcterms:modified>
</cp:coreProperties>
</file>